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A8" w:rsidRDefault="001C418A">
      <w:r>
        <w:t>1 test</w:t>
      </w:r>
    </w:p>
    <w:p w:rsidR="001C418A" w:rsidRDefault="001C418A"/>
    <w:p w:rsidR="001C418A" w:rsidRDefault="001C418A">
      <w:r>
        <w:t>1 - A seguito del trattato di Lisbona, quanti paesi sono all’interno dell’Unione Europea?</w:t>
      </w:r>
    </w:p>
    <w:p w:rsidR="001C418A" w:rsidRDefault="001C418A" w:rsidP="001C418A">
      <w:pPr>
        <w:pStyle w:val="Paragrafoelenco"/>
        <w:numPr>
          <w:ilvl w:val="0"/>
          <w:numId w:val="1"/>
        </w:numPr>
      </w:pPr>
      <w:r>
        <w:t>15</w:t>
      </w:r>
    </w:p>
    <w:p w:rsidR="001C418A" w:rsidRDefault="001C418A" w:rsidP="001C418A">
      <w:pPr>
        <w:pStyle w:val="Paragrafoelenco"/>
        <w:numPr>
          <w:ilvl w:val="0"/>
          <w:numId w:val="1"/>
        </w:numPr>
      </w:pPr>
      <w:r>
        <w:t>21</w:t>
      </w:r>
    </w:p>
    <w:p w:rsidR="001C418A" w:rsidRDefault="001C418A" w:rsidP="001C418A">
      <w:pPr>
        <w:pStyle w:val="Paragrafoelenco"/>
        <w:numPr>
          <w:ilvl w:val="0"/>
          <w:numId w:val="1"/>
        </w:numPr>
      </w:pPr>
      <w:r>
        <w:t>28</w:t>
      </w:r>
    </w:p>
    <w:p w:rsidR="001C418A" w:rsidRDefault="001C418A"/>
    <w:p w:rsidR="001C418A" w:rsidRDefault="001C418A">
      <w:r>
        <w:t>2 - Il trattato di Maastricht risale a quale anno?</w:t>
      </w:r>
    </w:p>
    <w:p w:rsidR="001C418A" w:rsidRDefault="001C418A" w:rsidP="001C418A">
      <w:pPr>
        <w:pStyle w:val="Paragrafoelenco"/>
        <w:numPr>
          <w:ilvl w:val="0"/>
          <w:numId w:val="2"/>
        </w:numPr>
      </w:pPr>
      <w:r>
        <w:t>1992</w:t>
      </w:r>
    </w:p>
    <w:p w:rsidR="001C418A" w:rsidRDefault="001C418A" w:rsidP="001C418A">
      <w:pPr>
        <w:pStyle w:val="Paragrafoelenco"/>
        <w:numPr>
          <w:ilvl w:val="0"/>
          <w:numId w:val="2"/>
        </w:numPr>
      </w:pPr>
      <w:r>
        <w:t>1998</w:t>
      </w:r>
    </w:p>
    <w:p w:rsidR="001C418A" w:rsidRDefault="001C418A" w:rsidP="001C418A">
      <w:pPr>
        <w:pStyle w:val="Paragrafoelenco"/>
        <w:numPr>
          <w:ilvl w:val="0"/>
          <w:numId w:val="2"/>
        </w:numPr>
      </w:pPr>
      <w:r>
        <w:t>1989</w:t>
      </w:r>
    </w:p>
    <w:p w:rsidR="001C418A" w:rsidRDefault="001C418A"/>
    <w:p w:rsidR="001C418A" w:rsidRDefault="001C418A">
      <w:r>
        <w:t>3 - Il Consiglio Europeo oggi che tipo di poteri ha?</w:t>
      </w:r>
    </w:p>
    <w:p w:rsidR="001C418A" w:rsidRDefault="001C418A" w:rsidP="001C418A">
      <w:pPr>
        <w:pStyle w:val="Paragrafoelenco"/>
        <w:numPr>
          <w:ilvl w:val="0"/>
          <w:numId w:val="3"/>
        </w:numPr>
      </w:pPr>
      <w:r>
        <w:t>Potere legislativo</w:t>
      </w:r>
    </w:p>
    <w:p w:rsidR="001C418A" w:rsidRDefault="001C418A" w:rsidP="001C418A">
      <w:pPr>
        <w:pStyle w:val="Paragrafoelenco"/>
        <w:numPr>
          <w:ilvl w:val="0"/>
          <w:numId w:val="3"/>
        </w:numPr>
      </w:pPr>
      <w:r>
        <w:t>Potere giudiziario</w:t>
      </w:r>
    </w:p>
    <w:p w:rsidR="001C418A" w:rsidRDefault="001C418A" w:rsidP="001C418A">
      <w:pPr>
        <w:pStyle w:val="Paragrafoelenco"/>
        <w:numPr>
          <w:ilvl w:val="0"/>
          <w:numId w:val="3"/>
        </w:numPr>
      </w:pPr>
      <w:r>
        <w:t>Potere esecutivo</w:t>
      </w:r>
    </w:p>
    <w:p w:rsidR="001C418A" w:rsidRDefault="001C418A"/>
    <w:p w:rsidR="001C418A" w:rsidRDefault="001C418A">
      <w:r>
        <w:t>4 - Si può recedere dall’Unione Europea?</w:t>
      </w:r>
    </w:p>
    <w:p w:rsidR="001C418A" w:rsidRDefault="001C418A" w:rsidP="001C418A">
      <w:pPr>
        <w:pStyle w:val="Paragrafoelenco"/>
        <w:numPr>
          <w:ilvl w:val="0"/>
          <w:numId w:val="4"/>
        </w:numPr>
      </w:pPr>
      <w:bookmarkStart w:id="0" w:name="_GoBack"/>
      <w:r>
        <w:t>Sì in base all’art. 52</w:t>
      </w:r>
    </w:p>
    <w:p w:rsidR="001C418A" w:rsidRDefault="001C418A" w:rsidP="001C418A">
      <w:pPr>
        <w:pStyle w:val="Paragrafoelenco"/>
        <w:numPr>
          <w:ilvl w:val="0"/>
          <w:numId w:val="4"/>
        </w:numPr>
      </w:pPr>
      <w:r>
        <w:t>No in base all’art. 52</w:t>
      </w:r>
    </w:p>
    <w:p w:rsidR="001C418A" w:rsidRDefault="001C418A" w:rsidP="001C418A">
      <w:pPr>
        <w:pStyle w:val="Paragrafoelenco"/>
        <w:numPr>
          <w:ilvl w:val="0"/>
          <w:numId w:val="4"/>
        </w:numPr>
      </w:pPr>
      <w:r>
        <w:t xml:space="preserve">Dipende dalle situazioni </w:t>
      </w:r>
      <w:bookmarkEnd w:id="0"/>
      <w:r>
        <w:t>di recesso</w:t>
      </w:r>
    </w:p>
    <w:sectPr w:rsidR="001C4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949"/>
    <w:multiLevelType w:val="hybridMultilevel"/>
    <w:tmpl w:val="E4089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146"/>
    <w:multiLevelType w:val="hybridMultilevel"/>
    <w:tmpl w:val="ACCA49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6D05"/>
    <w:multiLevelType w:val="hybridMultilevel"/>
    <w:tmpl w:val="353C9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D7A"/>
    <w:multiLevelType w:val="hybridMultilevel"/>
    <w:tmpl w:val="4DDC7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D"/>
    <w:rsid w:val="001C418A"/>
    <w:rsid w:val="002521ED"/>
    <w:rsid w:val="009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23C5"/>
  <w15:chartTrackingRefBased/>
  <w15:docId w15:val="{BFA6119E-2A0B-44E5-BF86-27AAED2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2020-03-30T10:26:00Z</dcterms:created>
  <dcterms:modified xsi:type="dcterms:W3CDTF">2020-03-30T10:35:00Z</dcterms:modified>
</cp:coreProperties>
</file>