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F0E" w:rsidRDefault="009F1F0E" w:rsidP="009F1F0E">
      <w:pPr>
        <w:jc w:val="both"/>
      </w:pPr>
      <w:r>
        <w:t xml:space="preserve">Di seguito troverete un riassunto e un test vero/falso di esercizio sulle lezioni riguardanti </w:t>
      </w:r>
      <w:r>
        <w:t>l’</w:t>
      </w:r>
      <w:r w:rsidRPr="009F1F0E">
        <w:rPr>
          <w:i/>
          <w:iCs/>
        </w:rPr>
        <w:t>Iliade</w:t>
      </w:r>
      <w:r>
        <w:t>, disponibili su YouTube al canale della scuola (SFP Viterbo) con titoli “</w:t>
      </w:r>
      <w:r>
        <w:t>Iliade</w:t>
      </w:r>
      <w:r>
        <w:t>” e “</w:t>
      </w:r>
      <w:r>
        <w:t>Iliade (parte seconda)</w:t>
      </w:r>
      <w:r>
        <w:t>”.</w:t>
      </w:r>
    </w:p>
    <w:p w:rsidR="009F1F0E" w:rsidRDefault="009F1F0E" w:rsidP="009F1F0E">
      <w:pPr>
        <w:jc w:val="both"/>
      </w:pPr>
      <w:r>
        <w:t xml:space="preserve">Le risposte a queste domande, se volete sapere come sono andate, possono essermi inviate al mio indirizzo mail </w:t>
      </w:r>
      <w:hyperlink r:id="rId5" w:history="1">
        <w:r w:rsidRPr="008D1289">
          <w:rPr>
            <w:rStyle w:val="Collegamentoipertestuale"/>
          </w:rPr>
          <w:t>frbiscardi@icloud.com</w:t>
        </w:r>
      </w:hyperlink>
      <w:r>
        <w:t xml:space="preserve">. </w:t>
      </w:r>
      <w:r w:rsidRPr="005F1510">
        <w:rPr>
          <w:u w:val="single"/>
        </w:rPr>
        <w:t>Obbligatorio</w:t>
      </w:r>
      <w:r>
        <w:t xml:space="preserve"> sarà invece svolgere i </w:t>
      </w:r>
      <w:r w:rsidRPr="005F1510">
        <w:rPr>
          <w:u w:val="single"/>
        </w:rPr>
        <w:t>test</w:t>
      </w:r>
      <w:r>
        <w:t xml:space="preserve"> che vi inserirò dopo un certo numero di lezione, i quali varranno come verifiche e saranno pertanto valutate.</w:t>
      </w:r>
    </w:p>
    <w:p w:rsidR="009F1F0E" w:rsidRDefault="009F1F0E" w:rsidP="009F1F0E">
      <w:pPr>
        <w:jc w:val="both"/>
      </w:pPr>
      <w:r>
        <w:t xml:space="preserve">Partendo dal presupposto che questa non è una situazione semplice né per noi docenti né per voi alunni, mi duole sottolineare che i compiti da me inseriti nella sezione “test” sono obbligatori (lasciando perdere quelli precedenti) sia per storia che per italiano, e che, da un punto di vista pratico, se non ricevo alcun riscontro, il mancato svolgimento dei vostri “test” equivarrà ad aver consegnato in bianco e sarò costretto a mettervi un'insufficienza (considerate che il Ministero dell'Istruzione ha espressamente previsto simili modalità di valutazione in questa situazione di obbligata didattica a distanza). Chiarisco, anche se già espresso sopra, che </w:t>
      </w:r>
      <w:r w:rsidRPr="005F1510">
        <w:rPr>
          <w:u w:val="single"/>
        </w:rPr>
        <w:t>valuterò come verifiche solo i test</w:t>
      </w:r>
      <w:r>
        <w:t xml:space="preserve"> che inserirò ogni 4-5-6 lezioni e che espressamente chiamerò test di verifica, che voi dovrete svolgere (gli argomenti verteranno ovviamente sulle ultime lezioni, che comunque specificherò); le modalità di svolgimento degli stessi ve le comunicherò in seguito, per il momento seguite le lezioni e i riassunti che, dove posso, vi carico.</w:t>
      </w:r>
    </w:p>
    <w:p w:rsidR="009F1F0E" w:rsidRPr="009F1F0E" w:rsidRDefault="009F1F0E" w:rsidP="009F1F0E">
      <w:pPr>
        <w:spacing w:before="100" w:beforeAutospacing="1" w:after="100" w:afterAutospacing="1" w:line="240" w:lineRule="auto"/>
        <w:jc w:val="center"/>
        <w:rPr>
          <w:rFonts w:ascii="Times New Roman" w:eastAsia="Times New Roman" w:hAnsi="Times New Roman" w:cs="Times New Roman"/>
          <w:b/>
          <w:bCs/>
          <w:i/>
          <w:iCs/>
          <w:sz w:val="28"/>
          <w:szCs w:val="28"/>
          <w:lang w:eastAsia="it-IT"/>
        </w:rPr>
      </w:pPr>
      <w:bookmarkStart w:id="0" w:name="_GoBack"/>
      <w:bookmarkEnd w:id="0"/>
      <w:r w:rsidRPr="009F1F0E">
        <w:rPr>
          <w:rFonts w:ascii="Times New Roman" w:eastAsia="Times New Roman" w:hAnsi="Times New Roman" w:cs="Times New Roman"/>
          <w:b/>
          <w:bCs/>
          <w:i/>
          <w:iCs/>
          <w:sz w:val="28"/>
          <w:szCs w:val="28"/>
          <w:lang w:eastAsia="it-IT"/>
        </w:rPr>
        <w:t>Iliade</w:t>
      </w:r>
    </w:p>
    <w:p w:rsidR="009F1F0E" w:rsidRPr="009F1F0E" w:rsidRDefault="009F1F0E" w:rsidP="009F1F0E">
      <w:pPr>
        <w:spacing w:before="100" w:beforeAutospacing="1" w:after="100" w:afterAutospacing="1" w:line="240" w:lineRule="auto"/>
        <w:jc w:val="both"/>
        <w:rPr>
          <w:rFonts w:ascii="Times New Roman" w:eastAsia="Times New Roman" w:hAnsi="Times New Roman" w:cs="Times New Roman"/>
          <w:sz w:val="20"/>
          <w:szCs w:val="20"/>
          <w:lang w:eastAsia="it-IT"/>
        </w:rPr>
      </w:pPr>
      <w:r w:rsidRPr="009F1F0E">
        <w:rPr>
          <w:rFonts w:ascii="Times New Roman" w:eastAsia="Times New Roman" w:hAnsi="Times New Roman" w:cs="Times New Roman"/>
          <w:sz w:val="20"/>
          <w:szCs w:val="20"/>
          <w:lang w:eastAsia="it-IT"/>
        </w:rPr>
        <w:t>L’</w:t>
      </w:r>
      <w:r w:rsidRPr="009F1F0E">
        <w:rPr>
          <w:rFonts w:ascii="Times New Roman" w:eastAsia="Times New Roman" w:hAnsi="Times New Roman" w:cs="Times New Roman"/>
          <w:b/>
          <w:bCs/>
          <w:sz w:val="20"/>
          <w:szCs w:val="20"/>
          <w:lang w:eastAsia="it-IT"/>
        </w:rPr>
        <w:t>Iliade</w:t>
      </w:r>
      <w:r w:rsidRPr="009F1F0E">
        <w:rPr>
          <w:rFonts w:ascii="Times New Roman" w:eastAsia="Times New Roman" w:hAnsi="Times New Roman" w:cs="Times New Roman"/>
          <w:sz w:val="20"/>
          <w:szCs w:val="20"/>
          <w:lang w:eastAsia="it-IT"/>
        </w:rPr>
        <w:t xml:space="preserve"> è uno dei più celebri </w:t>
      </w:r>
      <w:r w:rsidRPr="009F1F0E">
        <w:rPr>
          <w:rFonts w:ascii="Times New Roman" w:eastAsia="Times New Roman" w:hAnsi="Times New Roman" w:cs="Times New Roman"/>
          <w:b/>
          <w:bCs/>
          <w:sz w:val="20"/>
          <w:szCs w:val="20"/>
          <w:lang w:eastAsia="it-IT"/>
        </w:rPr>
        <w:t>poemi epici</w:t>
      </w:r>
      <w:r w:rsidRPr="009F1F0E">
        <w:rPr>
          <w:rFonts w:ascii="Times New Roman" w:eastAsia="Times New Roman" w:hAnsi="Times New Roman" w:cs="Times New Roman"/>
          <w:sz w:val="20"/>
          <w:szCs w:val="20"/>
          <w:lang w:eastAsia="it-IT"/>
        </w:rPr>
        <w:t xml:space="preserve"> che viene, da tradizione, attribuito ad </w:t>
      </w:r>
      <w:r w:rsidRPr="009F1F0E">
        <w:rPr>
          <w:rFonts w:ascii="Times New Roman" w:eastAsia="Times New Roman" w:hAnsi="Times New Roman" w:cs="Times New Roman"/>
          <w:b/>
          <w:bCs/>
          <w:sz w:val="20"/>
          <w:szCs w:val="20"/>
          <w:lang w:eastAsia="it-IT"/>
        </w:rPr>
        <w:t>Omero</w:t>
      </w:r>
      <w:r w:rsidRPr="009F1F0E">
        <w:rPr>
          <w:rFonts w:ascii="Times New Roman" w:eastAsia="Times New Roman" w:hAnsi="Times New Roman" w:cs="Times New Roman"/>
          <w:sz w:val="20"/>
          <w:szCs w:val="20"/>
          <w:lang w:eastAsia="it-IT"/>
        </w:rPr>
        <w:t xml:space="preserve">. La storia è ambientata ai tempi della guerra di Troia e parla di ciò che accade negli ultimi cinquantuno giorni dell’epico conflitto durato ben dieci anni. Al centro del poema c’è la </w:t>
      </w:r>
      <w:r w:rsidRPr="009F1F0E">
        <w:rPr>
          <w:rFonts w:ascii="Times New Roman" w:eastAsia="Times New Roman" w:hAnsi="Times New Roman" w:cs="Times New Roman"/>
          <w:b/>
          <w:bCs/>
          <w:sz w:val="20"/>
          <w:szCs w:val="20"/>
          <w:lang w:eastAsia="it-IT"/>
        </w:rPr>
        <w:t>storia di Achille</w:t>
      </w:r>
      <w:r w:rsidRPr="009F1F0E">
        <w:rPr>
          <w:rFonts w:ascii="Times New Roman" w:eastAsia="Times New Roman" w:hAnsi="Times New Roman" w:cs="Times New Roman"/>
          <w:sz w:val="20"/>
          <w:szCs w:val="20"/>
          <w:lang w:eastAsia="it-IT"/>
        </w:rPr>
        <w:t>. L’opera è complessissima, articolata e rimane uno dei capisaldi della letteratura greca e, più in generale, di tutta la letteratura occidentale.</w:t>
      </w:r>
      <w:r w:rsidRPr="009F1F0E">
        <w:rPr>
          <w:rFonts w:ascii="Times New Roman" w:eastAsia="Times New Roman" w:hAnsi="Times New Roman" w:cs="Times New Roman"/>
          <w:sz w:val="20"/>
          <w:szCs w:val="20"/>
          <w:lang w:eastAsia="it-IT"/>
        </w:rPr>
        <w:br/>
        <w:t>Quanto è epica e mastodontica quest’opera? 15.688 versi divisi in 24 libri o canti è la misura dell’</w:t>
      </w:r>
      <w:hyperlink r:id="rId6" w:history="1">
        <w:r w:rsidRPr="009F1F0E">
          <w:rPr>
            <w:rFonts w:ascii="Times New Roman" w:eastAsia="Times New Roman" w:hAnsi="Times New Roman" w:cs="Times New Roman"/>
            <w:color w:val="000000" w:themeColor="text1"/>
            <w:sz w:val="20"/>
            <w:szCs w:val="20"/>
            <w:lang w:eastAsia="it-IT"/>
          </w:rPr>
          <w:t>Iliade</w:t>
        </w:r>
      </w:hyperlink>
      <w:r w:rsidRPr="009F1F0E">
        <w:rPr>
          <w:rFonts w:ascii="Times New Roman" w:eastAsia="Times New Roman" w:hAnsi="Times New Roman" w:cs="Times New Roman"/>
          <w:sz w:val="20"/>
          <w:szCs w:val="20"/>
          <w:lang w:eastAsia="it-IT"/>
        </w:rPr>
        <w:t xml:space="preserve">. Proviamo a fare un riassunto breve per dare la </w:t>
      </w:r>
      <w:r w:rsidRPr="009F1F0E">
        <w:rPr>
          <w:rFonts w:ascii="Times New Roman" w:eastAsia="Times New Roman" w:hAnsi="Times New Roman" w:cs="Times New Roman"/>
          <w:b/>
          <w:bCs/>
          <w:sz w:val="20"/>
          <w:szCs w:val="20"/>
          <w:lang w:eastAsia="it-IT"/>
        </w:rPr>
        <w:t>trama dell’Iliade</w:t>
      </w:r>
      <w:r w:rsidRPr="009F1F0E">
        <w:rPr>
          <w:rFonts w:ascii="Times New Roman" w:eastAsia="Times New Roman" w:hAnsi="Times New Roman" w:cs="Times New Roman"/>
          <w:sz w:val="20"/>
          <w:szCs w:val="20"/>
          <w:lang w:eastAsia="it-IT"/>
        </w:rPr>
        <w:t xml:space="preserve"> per poi fare una lista dei </w:t>
      </w:r>
      <w:r w:rsidRPr="009F1F0E">
        <w:rPr>
          <w:rFonts w:ascii="Times New Roman" w:eastAsia="Times New Roman" w:hAnsi="Times New Roman" w:cs="Times New Roman"/>
          <w:b/>
          <w:bCs/>
          <w:sz w:val="20"/>
          <w:szCs w:val="20"/>
          <w:lang w:eastAsia="it-IT"/>
        </w:rPr>
        <w:t>personaggi principali</w:t>
      </w:r>
      <w:r w:rsidRPr="009F1F0E">
        <w:rPr>
          <w:rFonts w:ascii="Times New Roman" w:eastAsia="Times New Roman" w:hAnsi="Times New Roman" w:cs="Times New Roman"/>
          <w:sz w:val="20"/>
          <w:szCs w:val="20"/>
          <w:lang w:eastAsia="it-IT"/>
        </w:rPr>
        <w:t xml:space="preserve">, toccando tutti quei punti che costituiscono le </w:t>
      </w:r>
      <w:r w:rsidRPr="009F1F0E">
        <w:rPr>
          <w:rFonts w:ascii="Times New Roman" w:eastAsia="Times New Roman" w:hAnsi="Times New Roman" w:cs="Times New Roman"/>
          <w:b/>
          <w:bCs/>
          <w:sz w:val="20"/>
          <w:szCs w:val="20"/>
          <w:lang w:eastAsia="it-IT"/>
        </w:rPr>
        <w:t>cose da sapere del poema omerico</w:t>
      </w:r>
      <w:r w:rsidRPr="009F1F0E">
        <w:rPr>
          <w:rFonts w:ascii="Times New Roman" w:eastAsia="Times New Roman" w:hAnsi="Times New Roman" w:cs="Times New Roman"/>
          <w:sz w:val="20"/>
          <w:szCs w:val="20"/>
          <w:lang w:eastAsia="it-IT"/>
        </w:rPr>
        <w:t>.</w:t>
      </w:r>
    </w:p>
    <w:p w:rsidR="009F1F0E" w:rsidRPr="009F1F0E" w:rsidRDefault="009F1F0E" w:rsidP="009F1F0E">
      <w:pPr>
        <w:spacing w:before="100" w:beforeAutospacing="1" w:after="100" w:afterAutospacing="1" w:line="240" w:lineRule="auto"/>
        <w:jc w:val="both"/>
        <w:outlineLvl w:val="1"/>
        <w:rPr>
          <w:rFonts w:ascii="Times New Roman" w:eastAsia="Times New Roman" w:hAnsi="Times New Roman" w:cs="Times New Roman"/>
          <w:b/>
          <w:bCs/>
          <w:sz w:val="20"/>
          <w:szCs w:val="20"/>
          <w:lang w:eastAsia="it-IT"/>
        </w:rPr>
      </w:pPr>
      <w:r w:rsidRPr="009F1F0E">
        <w:rPr>
          <w:rFonts w:ascii="Times New Roman" w:eastAsia="Times New Roman" w:hAnsi="Times New Roman" w:cs="Times New Roman"/>
          <w:b/>
          <w:bCs/>
          <w:sz w:val="20"/>
          <w:szCs w:val="20"/>
          <w:lang w:eastAsia="it-IT"/>
        </w:rPr>
        <w:t>Iliade: trama e riassunto</w:t>
      </w:r>
    </w:p>
    <w:p w:rsidR="009F1F0E" w:rsidRPr="009F1F0E" w:rsidRDefault="009F1F0E" w:rsidP="009F1F0E">
      <w:pPr>
        <w:spacing w:before="100" w:beforeAutospacing="1" w:after="100" w:afterAutospacing="1" w:line="240" w:lineRule="auto"/>
        <w:jc w:val="both"/>
        <w:rPr>
          <w:rFonts w:ascii="Times New Roman" w:eastAsia="Times New Roman" w:hAnsi="Times New Roman" w:cs="Times New Roman"/>
          <w:sz w:val="20"/>
          <w:szCs w:val="20"/>
          <w:lang w:eastAsia="it-IT"/>
        </w:rPr>
      </w:pPr>
      <w:r w:rsidRPr="009F1F0E">
        <w:rPr>
          <w:rFonts w:ascii="Times New Roman" w:eastAsia="Times New Roman" w:hAnsi="Times New Roman" w:cs="Times New Roman"/>
          <w:sz w:val="20"/>
          <w:szCs w:val="20"/>
          <w:lang w:eastAsia="it-IT"/>
        </w:rPr>
        <w:t xml:space="preserve">Tutto comincia con un </w:t>
      </w:r>
      <w:r w:rsidRPr="009F1F0E">
        <w:rPr>
          <w:rFonts w:ascii="Times New Roman" w:eastAsia="Times New Roman" w:hAnsi="Times New Roman" w:cs="Times New Roman"/>
          <w:b/>
          <w:bCs/>
          <w:sz w:val="20"/>
          <w:szCs w:val="20"/>
          <w:lang w:eastAsia="it-IT"/>
        </w:rPr>
        <w:t>antefatto</w:t>
      </w:r>
      <w:r w:rsidRPr="009F1F0E">
        <w:rPr>
          <w:rFonts w:ascii="Times New Roman" w:eastAsia="Times New Roman" w:hAnsi="Times New Roman" w:cs="Times New Roman"/>
          <w:sz w:val="20"/>
          <w:szCs w:val="20"/>
          <w:lang w:eastAsia="it-IT"/>
        </w:rPr>
        <w:t xml:space="preserve"> che narra di un mitico banchetto per i festeggiamenti delle nozze di </w:t>
      </w:r>
      <w:r w:rsidRPr="009F1F0E">
        <w:rPr>
          <w:rFonts w:ascii="Times New Roman" w:eastAsia="Times New Roman" w:hAnsi="Times New Roman" w:cs="Times New Roman"/>
          <w:b/>
          <w:bCs/>
          <w:sz w:val="20"/>
          <w:szCs w:val="20"/>
          <w:lang w:eastAsia="it-IT"/>
        </w:rPr>
        <w:t>Teti</w:t>
      </w:r>
      <w:r w:rsidRPr="009F1F0E">
        <w:rPr>
          <w:rFonts w:ascii="Times New Roman" w:eastAsia="Times New Roman" w:hAnsi="Times New Roman" w:cs="Times New Roman"/>
          <w:sz w:val="20"/>
          <w:szCs w:val="20"/>
          <w:lang w:eastAsia="it-IT"/>
        </w:rPr>
        <w:t xml:space="preserve">, ninfa del mare. A questa festa vengono invitati tutti tranne </w:t>
      </w:r>
      <w:proofErr w:type="spellStart"/>
      <w:r w:rsidRPr="009F1F0E">
        <w:rPr>
          <w:rFonts w:ascii="Times New Roman" w:eastAsia="Times New Roman" w:hAnsi="Times New Roman" w:cs="Times New Roman"/>
          <w:b/>
          <w:bCs/>
          <w:sz w:val="20"/>
          <w:szCs w:val="20"/>
          <w:lang w:eastAsia="it-IT"/>
        </w:rPr>
        <w:t>Eris</w:t>
      </w:r>
      <w:proofErr w:type="spellEnd"/>
      <w:r w:rsidRPr="009F1F0E">
        <w:rPr>
          <w:rFonts w:ascii="Times New Roman" w:eastAsia="Times New Roman" w:hAnsi="Times New Roman" w:cs="Times New Roman"/>
          <w:sz w:val="20"/>
          <w:szCs w:val="20"/>
          <w:lang w:eastAsia="it-IT"/>
        </w:rPr>
        <w:t xml:space="preserve">, la dea della discordia. Arrabbiata per essere stata esclusa, per vendicarsi la dea getta su un tavolo </w:t>
      </w:r>
      <w:proofErr w:type="gramStart"/>
      <w:r w:rsidRPr="009F1F0E">
        <w:rPr>
          <w:rFonts w:ascii="Times New Roman" w:eastAsia="Times New Roman" w:hAnsi="Times New Roman" w:cs="Times New Roman"/>
          <w:sz w:val="20"/>
          <w:szCs w:val="20"/>
          <w:lang w:eastAsia="it-IT"/>
        </w:rPr>
        <w:t>una pomo</w:t>
      </w:r>
      <w:proofErr w:type="gramEnd"/>
      <w:r w:rsidRPr="009F1F0E">
        <w:rPr>
          <w:rFonts w:ascii="Times New Roman" w:eastAsia="Times New Roman" w:hAnsi="Times New Roman" w:cs="Times New Roman"/>
          <w:sz w:val="20"/>
          <w:szCs w:val="20"/>
          <w:lang w:eastAsia="it-IT"/>
        </w:rPr>
        <w:t xml:space="preserve"> dorato con sopra inciso “alla più bella”. </w:t>
      </w:r>
      <w:r w:rsidRPr="009F1F0E">
        <w:rPr>
          <w:rFonts w:ascii="Times New Roman" w:eastAsia="Times New Roman" w:hAnsi="Times New Roman" w:cs="Times New Roman"/>
          <w:b/>
          <w:bCs/>
          <w:sz w:val="20"/>
          <w:szCs w:val="20"/>
          <w:lang w:eastAsia="it-IT"/>
        </w:rPr>
        <w:t>Afrodite</w:t>
      </w:r>
      <w:r w:rsidRPr="009F1F0E">
        <w:rPr>
          <w:rFonts w:ascii="Times New Roman" w:eastAsia="Times New Roman" w:hAnsi="Times New Roman" w:cs="Times New Roman"/>
          <w:sz w:val="20"/>
          <w:szCs w:val="20"/>
          <w:lang w:eastAsia="it-IT"/>
        </w:rPr>
        <w:t xml:space="preserve">, </w:t>
      </w:r>
      <w:r w:rsidRPr="009F1F0E">
        <w:rPr>
          <w:rFonts w:ascii="Times New Roman" w:eastAsia="Times New Roman" w:hAnsi="Times New Roman" w:cs="Times New Roman"/>
          <w:b/>
          <w:bCs/>
          <w:sz w:val="20"/>
          <w:szCs w:val="20"/>
          <w:lang w:eastAsia="it-IT"/>
        </w:rPr>
        <w:t>Atena</w:t>
      </w:r>
      <w:r w:rsidRPr="009F1F0E">
        <w:rPr>
          <w:rFonts w:ascii="Times New Roman" w:eastAsia="Times New Roman" w:hAnsi="Times New Roman" w:cs="Times New Roman"/>
          <w:sz w:val="20"/>
          <w:szCs w:val="20"/>
          <w:lang w:eastAsia="it-IT"/>
        </w:rPr>
        <w:t xml:space="preserve"> ed </w:t>
      </w:r>
      <w:r w:rsidRPr="009F1F0E">
        <w:rPr>
          <w:rFonts w:ascii="Times New Roman" w:eastAsia="Times New Roman" w:hAnsi="Times New Roman" w:cs="Times New Roman"/>
          <w:b/>
          <w:bCs/>
          <w:sz w:val="20"/>
          <w:szCs w:val="20"/>
          <w:lang w:eastAsia="it-IT"/>
        </w:rPr>
        <w:t>Era</w:t>
      </w:r>
      <w:r w:rsidRPr="009F1F0E">
        <w:rPr>
          <w:rFonts w:ascii="Times New Roman" w:eastAsia="Times New Roman" w:hAnsi="Times New Roman" w:cs="Times New Roman"/>
          <w:sz w:val="20"/>
          <w:szCs w:val="20"/>
          <w:lang w:eastAsia="it-IT"/>
        </w:rPr>
        <w:t xml:space="preserve"> cominciano a quel punto a litigare per il globo d’oro e, non riuscendo a risolvere la questione, chiedono a </w:t>
      </w:r>
      <w:r w:rsidRPr="009F1F0E">
        <w:rPr>
          <w:rFonts w:ascii="Times New Roman" w:eastAsia="Times New Roman" w:hAnsi="Times New Roman" w:cs="Times New Roman"/>
          <w:b/>
          <w:bCs/>
          <w:sz w:val="20"/>
          <w:szCs w:val="20"/>
          <w:lang w:eastAsia="it-IT"/>
        </w:rPr>
        <w:t>Zeus</w:t>
      </w:r>
      <w:r w:rsidRPr="009F1F0E">
        <w:rPr>
          <w:rFonts w:ascii="Times New Roman" w:eastAsia="Times New Roman" w:hAnsi="Times New Roman" w:cs="Times New Roman"/>
          <w:sz w:val="20"/>
          <w:szCs w:val="20"/>
          <w:lang w:eastAsia="it-IT"/>
        </w:rPr>
        <w:t xml:space="preserve"> di decretare chi tra loro sia la più bella. Il capo dell’Olimpo decide di affidare la decisione a </w:t>
      </w:r>
      <w:r w:rsidRPr="009F1F0E">
        <w:rPr>
          <w:rFonts w:ascii="Times New Roman" w:eastAsia="Times New Roman" w:hAnsi="Times New Roman" w:cs="Times New Roman"/>
          <w:b/>
          <w:bCs/>
          <w:sz w:val="20"/>
          <w:szCs w:val="20"/>
          <w:lang w:eastAsia="it-IT"/>
        </w:rPr>
        <w:t>Paride</w:t>
      </w:r>
      <w:r w:rsidRPr="009F1F0E">
        <w:rPr>
          <w:rFonts w:ascii="Times New Roman" w:eastAsia="Times New Roman" w:hAnsi="Times New Roman" w:cs="Times New Roman"/>
          <w:sz w:val="20"/>
          <w:szCs w:val="20"/>
          <w:lang w:eastAsia="it-IT"/>
        </w:rPr>
        <w:t xml:space="preserve">, il più bel ragazzo del mondo troiano. Ognuna delle tre dee cerca di accaparrarsi i favori di </w:t>
      </w:r>
      <w:r w:rsidRPr="009F1F0E">
        <w:rPr>
          <w:rFonts w:ascii="Times New Roman" w:eastAsia="Times New Roman" w:hAnsi="Times New Roman" w:cs="Times New Roman"/>
          <w:b/>
          <w:bCs/>
          <w:sz w:val="20"/>
          <w:szCs w:val="20"/>
          <w:lang w:eastAsia="it-IT"/>
        </w:rPr>
        <w:t>Paride</w:t>
      </w:r>
      <w:r w:rsidRPr="009F1F0E">
        <w:rPr>
          <w:rFonts w:ascii="Times New Roman" w:eastAsia="Times New Roman" w:hAnsi="Times New Roman" w:cs="Times New Roman"/>
          <w:sz w:val="20"/>
          <w:szCs w:val="20"/>
          <w:lang w:eastAsia="it-IT"/>
        </w:rPr>
        <w:t xml:space="preserve"> per ottenere la mela ma il giovane prende la sua decisione e sceglie </w:t>
      </w:r>
      <w:r w:rsidRPr="009F1F0E">
        <w:rPr>
          <w:rFonts w:ascii="Times New Roman" w:eastAsia="Times New Roman" w:hAnsi="Times New Roman" w:cs="Times New Roman"/>
          <w:b/>
          <w:bCs/>
          <w:sz w:val="20"/>
          <w:szCs w:val="20"/>
          <w:lang w:eastAsia="it-IT"/>
        </w:rPr>
        <w:t>Elena</w:t>
      </w:r>
      <w:r w:rsidRPr="009F1F0E">
        <w:rPr>
          <w:rFonts w:ascii="Times New Roman" w:eastAsia="Times New Roman" w:hAnsi="Times New Roman" w:cs="Times New Roman"/>
          <w:sz w:val="20"/>
          <w:szCs w:val="20"/>
          <w:lang w:eastAsia="it-IT"/>
        </w:rPr>
        <w:t>, una spartana, seguendo il suo cuore.</w:t>
      </w:r>
    </w:p>
    <w:p w:rsidR="009F1F0E" w:rsidRPr="009F1F0E" w:rsidRDefault="009F1F0E" w:rsidP="009F1F0E">
      <w:pPr>
        <w:spacing w:before="100" w:beforeAutospacing="1" w:after="100" w:afterAutospacing="1" w:line="240" w:lineRule="auto"/>
        <w:jc w:val="both"/>
        <w:rPr>
          <w:rFonts w:ascii="Times New Roman" w:eastAsia="Times New Roman" w:hAnsi="Times New Roman" w:cs="Times New Roman"/>
          <w:sz w:val="20"/>
          <w:szCs w:val="20"/>
          <w:lang w:eastAsia="it-IT"/>
        </w:rPr>
      </w:pPr>
      <w:r w:rsidRPr="009F1F0E">
        <w:rPr>
          <w:rFonts w:ascii="Times New Roman" w:eastAsia="Times New Roman" w:hAnsi="Times New Roman" w:cs="Times New Roman"/>
          <w:sz w:val="20"/>
          <w:szCs w:val="20"/>
          <w:lang w:eastAsia="it-IT"/>
        </w:rPr>
        <w:t xml:space="preserve">Terminato l’antefatto che vede Elena ricevere la mela d’oro, inizia il poema vero e proprio. Paride, che ama Elena profondamente ed è rimasto accecato dalla sua bellezza, la rapisce per portarla con sé a Troia. Per i greci un episodio del genere è talmente grave da costituire, di per sé, una valida ragione per dichiarare guerra a Troia. Elena era la moglie di </w:t>
      </w:r>
      <w:r w:rsidRPr="009F1F0E">
        <w:rPr>
          <w:rFonts w:ascii="Times New Roman" w:eastAsia="Times New Roman" w:hAnsi="Times New Roman" w:cs="Times New Roman"/>
          <w:b/>
          <w:bCs/>
          <w:sz w:val="20"/>
          <w:szCs w:val="20"/>
          <w:lang w:eastAsia="it-IT"/>
        </w:rPr>
        <w:t>Menelao</w:t>
      </w:r>
      <w:r w:rsidRPr="009F1F0E">
        <w:rPr>
          <w:rFonts w:ascii="Times New Roman" w:eastAsia="Times New Roman" w:hAnsi="Times New Roman" w:cs="Times New Roman"/>
          <w:sz w:val="20"/>
          <w:szCs w:val="20"/>
          <w:lang w:eastAsia="it-IT"/>
        </w:rPr>
        <w:t>, re di Sparta, il che rende l’affronto compiuto da Paride obbligatoriamente da punire.</w:t>
      </w:r>
      <w:r w:rsidRPr="009F1F0E">
        <w:rPr>
          <w:rFonts w:ascii="Times New Roman" w:eastAsia="Times New Roman" w:hAnsi="Times New Roman" w:cs="Times New Roman"/>
          <w:sz w:val="20"/>
          <w:szCs w:val="20"/>
          <w:lang w:eastAsia="it-IT"/>
        </w:rPr>
        <w:br/>
        <w:t xml:space="preserve">Menelao va da </w:t>
      </w:r>
      <w:r w:rsidRPr="009F1F0E">
        <w:rPr>
          <w:rFonts w:ascii="Times New Roman" w:eastAsia="Times New Roman" w:hAnsi="Times New Roman" w:cs="Times New Roman"/>
          <w:b/>
          <w:bCs/>
          <w:sz w:val="20"/>
          <w:szCs w:val="20"/>
          <w:lang w:eastAsia="it-IT"/>
        </w:rPr>
        <w:t>Agamennone</w:t>
      </w:r>
      <w:r w:rsidRPr="009F1F0E">
        <w:rPr>
          <w:rFonts w:ascii="Times New Roman" w:eastAsia="Times New Roman" w:hAnsi="Times New Roman" w:cs="Times New Roman"/>
          <w:sz w:val="20"/>
          <w:szCs w:val="20"/>
          <w:lang w:eastAsia="it-IT"/>
        </w:rPr>
        <w:t>, suo fratello e re di Micene, approfittando del grave errore di Paride per dichiarare apertamente guerra a Troia.</w:t>
      </w:r>
    </w:p>
    <w:p w:rsidR="009F1F0E" w:rsidRPr="009F1F0E" w:rsidRDefault="009F1F0E" w:rsidP="009F1F0E">
      <w:pPr>
        <w:spacing w:before="100" w:beforeAutospacing="1" w:after="100" w:afterAutospacing="1" w:line="240" w:lineRule="auto"/>
        <w:jc w:val="both"/>
        <w:rPr>
          <w:rFonts w:ascii="Times New Roman" w:eastAsia="Times New Roman" w:hAnsi="Times New Roman" w:cs="Times New Roman"/>
          <w:sz w:val="20"/>
          <w:szCs w:val="20"/>
          <w:lang w:eastAsia="it-IT"/>
        </w:rPr>
      </w:pPr>
      <w:r w:rsidRPr="009F1F0E">
        <w:rPr>
          <w:rFonts w:ascii="Times New Roman" w:eastAsia="Times New Roman" w:hAnsi="Times New Roman" w:cs="Times New Roman"/>
          <w:sz w:val="20"/>
          <w:szCs w:val="20"/>
          <w:lang w:eastAsia="it-IT"/>
        </w:rPr>
        <w:t xml:space="preserve">Tutta la Grecia viene chiamata a raccolta per mobilitarsi e vendicare l’offesa subita dal re di Sparta, ma Troia è una città difficile da espugnare, tanto che l’assedio dura ben nove lunghissimi anni. In questo lasso di tempo tra i soldati greci c’è del malcontento, soprattutto per via di Agamennone, capo della spedizione, che gestisce male le operazioni e si rifiuta di restituire </w:t>
      </w:r>
      <w:r w:rsidRPr="009F1F0E">
        <w:rPr>
          <w:rFonts w:ascii="Times New Roman" w:eastAsia="Times New Roman" w:hAnsi="Times New Roman" w:cs="Times New Roman"/>
          <w:b/>
          <w:bCs/>
          <w:sz w:val="20"/>
          <w:szCs w:val="20"/>
          <w:lang w:eastAsia="it-IT"/>
        </w:rPr>
        <w:t>Criseide</w:t>
      </w:r>
      <w:r w:rsidRPr="009F1F0E">
        <w:rPr>
          <w:rFonts w:ascii="Times New Roman" w:eastAsia="Times New Roman" w:hAnsi="Times New Roman" w:cs="Times New Roman"/>
          <w:sz w:val="20"/>
          <w:szCs w:val="20"/>
          <w:lang w:eastAsia="it-IT"/>
        </w:rPr>
        <w:t xml:space="preserve">, figlia di </w:t>
      </w:r>
      <w:proofErr w:type="spellStart"/>
      <w:r w:rsidRPr="009F1F0E">
        <w:rPr>
          <w:rFonts w:ascii="Times New Roman" w:eastAsia="Times New Roman" w:hAnsi="Times New Roman" w:cs="Times New Roman"/>
          <w:sz w:val="20"/>
          <w:szCs w:val="20"/>
          <w:lang w:eastAsia="it-IT"/>
        </w:rPr>
        <w:t>Crise</w:t>
      </w:r>
      <w:proofErr w:type="spellEnd"/>
      <w:r w:rsidRPr="009F1F0E">
        <w:rPr>
          <w:rFonts w:ascii="Times New Roman" w:eastAsia="Times New Roman" w:hAnsi="Times New Roman" w:cs="Times New Roman"/>
          <w:sz w:val="20"/>
          <w:szCs w:val="20"/>
          <w:lang w:eastAsia="it-IT"/>
        </w:rPr>
        <w:t xml:space="preserve"> sacerdote di Apollo, al padre poiché la considera un suo bottino di guerra. A quel punto è </w:t>
      </w:r>
      <w:r w:rsidRPr="009F1F0E">
        <w:rPr>
          <w:rFonts w:ascii="Times New Roman" w:eastAsia="Times New Roman" w:hAnsi="Times New Roman" w:cs="Times New Roman"/>
          <w:b/>
          <w:bCs/>
          <w:sz w:val="20"/>
          <w:szCs w:val="20"/>
          <w:lang w:eastAsia="it-IT"/>
        </w:rPr>
        <w:t>Apollo</w:t>
      </w:r>
      <w:r w:rsidRPr="009F1F0E">
        <w:rPr>
          <w:rFonts w:ascii="Times New Roman" w:eastAsia="Times New Roman" w:hAnsi="Times New Roman" w:cs="Times New Roman"/>
          <w:sz w:val="20"/>
          <w:szCs w:val="20"/>
          <w:lang w:eastAsia="it-IT"/>
        </w:rPr>
        <w:t xml:space="preserve"> stesso che interviene e, per punire Agamennone, invia la pestilenza sul campo dei greci.</w:t>
      </w:r>
    </w:p>
    <w:p w:rsidR="009F1F0E" w:rsidRPr="009F1F0E" w:rsidRDefault="009F1F0E" w:rsidP="009F1F0E">
      <w:pPr>
        <w:spacing w:before="100" w:beforeAutospacing="1" w:after="100" w:afterAutospacing="1" w:line="240" w:lineRule="auto"/>
        <w:jc w:val="both"/>
        <w:rPr>
          <w:rFonts w:ascii="Times New Roman" w:eastAsia="Times New Roman" w:hAnsi="Times New Roman" w:cs="Times New Roman"/>
          <w:sz w:val="20"/>
          <w:szCs w:val="20"/>
          <w:lang w:eastAsia="it-IT"/>
        </w:rPr>
      </w:pPr>
      <w:r w:rsidRPr="009F1F0E">
        <w:rPr>
          <w:rFonts w:ascii="Times New Roman" w:eastAsia="Times New Roman" w:hAnsi="Times New Roman" w:cs="Times New Roman"/>
          <w:sz w:val="20"/>
          <w:szCs w:val="20"/>
          <w:lang w:eastAsia="it-IT"/>
        </w:rPr>
        <w:t>Quest’ultimo è così costretto a rimandare Criseide dal padre. Per colpa della peste l’esercito greco rimane decimato e i troiani riescono a guadagnare terreno. Agamennone, però, tiranno e cieco, non vuole rinunciare al bottino e vuole affermare ancora di più la sua forza: lui è il capo e tutti devono sottomettersi alle sue decisioni.</w:t>
      </w:r>
      <w:r w:rsidRPr="009F1F0E">
        <w:rPr>
          <w:rFonts w:ascii="Times New Roman" w:eastAsia="Times New Roman" w:hAnsi="Times New Roman" w:cs="Times New Roman"/>
          <w:sz w:val="20"/>
          <w:szCs w:val="20"/>
          <w:lang w:eastAsia="it-IT"/>
        </w:rPr>
        <w:br/>
        <w:t xml:space="preserve">Per rimediare alla perdita della fanciulla ne rapisce un’altra, la schiava di </w:t>
      </w:r>
      <w:r w:rsidRPr="009F1F0E">
        <w:rPr>
          <w:rFonts w:ascii="Times New Roman" w:eastAsia="Times New Roman" w:hAnsi="Times New Roman" w:cs="Times New Roman"/>
          <w:b/>
          <w:bCs/>
          <w:sz w:val="20"/>
          <w:szCs w:val="20"/>
          <w:lang w:eastAsia="it-IT"/>
        </w:rPr>
        <w:t>Achille</w:t>
      </w:r>
      <w:r w:rsidRPr="009F1F0E">
        <w:rPr>
          <w:rFonts w:ascii="Times New Roman" w:eastAsia="Times New Roman" w:hAnsi="Times New Roman" w:cs="Times New Roman"/>
          <w:sz w:val="20"/>
          <w:szCs w:val="20"/>
          <w:lang w:eastAsia="it-IT"/>
        </w:rPr>
        <w:t xml:space="preserve">, </w:t>
      </w:r>
      <w:proofErr w:type="spellStart"/>
      <w:r w:rsidRPr="009F1F0E">
        <w:rPr>
          <w:rFonts w:ascii="Times New Roman" w:eastAsia="Times New Roman" w:hAnsi="Times New Roman" w:cs="Times New Roman"/>
          <w:b/>
          <w:bCs/>
          <w:sz w:val="20"/>
          <w:szCs w:val="20"/>
          <w:lang w:eastAsia="it-IT"/>
        </w:rPr>
        <w:t>Briseide</w:t>
      </w:r>
      <w:proofErr w:type="spellEnd"/>
      <w:r w:rsidRPr="009F1F0E">
        <w:rPr>
          <w:rFonts w:ascii="Times New Roman" w:eastAsia="Times New Roman" w:hAnsi="Times New Roman" w:cs="Times New Roman"/>
          <w:sz w:val="20"/>
          <w:szCs w:val="20"/>
          <w:lang w:eastAsia="it-IT"/>
        </w:rPr>
        <w:t xml:space="preserve">. A quel punto Pelide si infuria </w:t>
      </w:r>
      <w:r w:rsidRPr="009F1F0E">
        <w:rPr>
          <w:rFonts w:ascii="Times New Roman" w:eastAsia="Times New Roman" w:hAnsi="Times New Roman" w:cs="Times New Roman"/>
          <w:sz w:val="20"/>
          <w:szCs w:val="20"/>
          <w:lang w:eastAsia="it-IT"/>
        </w:rPr>
        <w:lastRenderedPageBreak/>
        <w:t>talmente tanto che decide di non dare più supporto agli Achei, causando così un disastro per l’esercito greco. Perduto il combattente più forte, i greci cominciano a subire perdite gravi.</w:t>
      </w:r>
    </w:p>
    <w:p w:rsidR="009F1F0E" w:rsidRPr="009F1F0E" w:rsidRDefault="009F1F0E" w:rsidP="009F1F0E">
      <w:pPr>
        <w:spacing w:before="100" w:beforeAutospacing="1" w:after="100" w:afterAutospacing="1" w:line="240" w:lineRule="auto"/>
        <w:jc w:val="both"/>
        <w:rPr>
          <w:rFonts w:ascii="Times New Roman" w:eastAsia="Times New Roman" w:hAnsi="Times New Roman" w:cs="Times New Roman"/>
          <w:sz w:val="20"/>
          <w:szCs w:val="20"/>
          <w:lang w:eastAsia="it-IT"/>
        </w:rPr>
      </w:pPr>
      <w:r w:rsidRPr="009F1F0E">
        <w:rPr>
          <w:rFonts w:ascii="Times New Roman" w:eastAsia="Times New Roman" w:hAnsi="Times New Roman" w:cs="Times New Roman"/>
          <w:sz w:val="20"/>
          <w:szCs w:val="20"/>
          <w:lang w:eastAsia="it-IT"/>
        </w:rPr>
        <w:t xml:space="preserve">Niente Achille vuol dire, quindi, guerra persa per i greci. I troiani continuano a collezionare vittoria su vittoria fino a che un giorno </w:t>
      </w:r>
      <w:r w:rsidRPr="009F1F0E">
        <w:rPr>
          <w:rFonts w:ascii="Times New Roman" w:eastAsia="Times New Roman" w:hAnsi="Times New Roman" w:cs="Times New Roman"/>
          <w:b/>
          <w:bCs/>
          <w:sz w:val="20"/>
          <w:szCs w:val="20"/>
          <w:lang w:eastAsia="it-IT"/>
        </w:rPr>
        <w:t>Patroclo</w:t>
      </w:r>
      <w:r w:rsidRPr="009F1F0E">
        <w:rPr>
          <w:rFonts w:ascii="Times New Roman" w:eastAsia="Times New Roman" w:hAnsi="Times New Roman" w:cs="Times New Roman"/>
          <w:sz w:val="20"/>
          <w:szCs w:val="20"/>
          <w:lang w:eastAsia="it-IT"/>
        </w:rPr>
        <w:t xml:space="preserve">, il migliore amico di Achille, scende in campo con le armi di Achille fingendosi lui. Dell’atto Achille è all’oscuro. </w:t>
      </w:r>
      <w:proofErr w:type="gramStart"/>
      <w:r w:rsidRPr="009F1F0E">
        <w:rPr>
          <w:rFonts w:ascii="Times New Roman" w:eastAsia="Times New Roman" w:hAnsi="Times New Roman" w:cs="Times New Roman"/>
          <w:sz w:val="20"/>
          <w:szCs w:val="20"/>
          <w:lang w:eastAsia="it-IT"/>
        </w:rPr>
        <w:t>Sul campi</w:t>
      </w:r>
      <w:proofErr w:type="gramEnd"/>
      <w:r w:rsidRPr="009F1F0E">
        <w:rPr>
          <w:rFonts w:ascii="Times New Roman" w:eastAsia="Times New Roman" w:hAnsi="Times New Roman" w:cs="Times New Roman"/>
          <w:sz w:val="20"/>
          <w:szCs w:val="20"/>
          <w:lang w:eastAsia="it-IT"/>
        </w:rPr>
        <w:t xml:space="preserve"> </w:t>
      </w:r>
      <w:r w:rsidRPr="009F1F0E">
        <w:rPr>
          <w:rFonts w:ascii="Times New Roman" w:eastAsia="Times New Roman" w:hAnsi="Times New Roman" w:cs="Times New Roman"/>
          <w:b/>
          <w:bCs/>
          <w:sz w:val="20"/>
          <w:szCs w:val="20"/>
          <w:lang w:eastAsia="it-IT"/>
        </w:rPr>
        <w:t>Ettore</w:t>
      </w:r>
      <w:r w:rsidRPr="009F1F0E">
        <w:rPr>
          <w:rFonts w:ascii="Times New Roman" w:eastAsia="Times New Roman" w:hAnsi="Times New Roman" w:cs="Times New Roman"/>
          <w:sz w:val="20"/>
          <w:szCs w:val="20"/>
          <w:lang w:eastAsia="it-IT"/>
        </w:rPr>
        <w:t>, capo dei troiani, lo vede e, scambiandolo per Achille, lo uccide. Riconosce che in realtà si tratta del giovane Patroclo solamente dopo averlo ucciso. La notizia che arriva alle orecchie di Achille lo getta nello sconforto più profondo. L’ira e la furia di questo eroe sono leggendarie e lo scuotono a tal punto da fargli decidere di tornare in guerra per vendicare l’amico ormai morto.</w:t>
      </w:r>
      <w:r w:rsidRPr="009F1F0E">
        <w:rPr>
          <w:rFonts w:ascii="Times New Roman" w:eastAsia="Times New Roman" w:hAnsi="Times New Roman" w:cs="Times New Roman"/>
          <w:sz w:val="20"/>
          <w:szCs w:val="20"/>
          <w:lang w:eastAsia="it-IT"/>
        </w:rPr>
        <w:br/>
        <w:t xml:space="preserve">La guerra quindi ricomincia, lunga ed estenuante, con tante perdite nonostante l’intervento di Achille e del suo </w:t>
      </w:r>
      <w:r w:rsidRPr="009F1F0E">
        <w:rPr>
          <w:rFonts w:ascii="Times New Roman" w:eastAsia="Times New Roman" w:hAnsi="Times New Roman" w:cs="Times New Roman"/>
          <w:b/>
          <w:bCs/>
          <w:sz w:val="20"/>
          <w:szCs w:val="20"/>
          <w:lang w:eastAsia="it-IT"/>
        </w:rPr>
        <w:t>esercito di Mirmidoni</w:t>
      </w:r>
      <w:r w:rsidRPr="009F1F0E">
        <w:rPr>
          <w:rFonts w:ascii="Times New Roman" w:eastAsia="Times New Roman" w:hAnsi="Times New Roman" w:cs="Times New Roman"/>
          <w:sz w:val="20"/>
          <w:szCs w:val="20"/>
          <w:lang w:eastAsia="it-IT"/>
        </w:rPr>
        <w:t>.</w:t>
      </w:r>
    </w:p>
    <w:p w:rsidR="009F1F0E" w:rsidRPr="009F1F0E" w:rsidRDefault="009F1F0E" w:rsidP="009F1F0E">
      <w:pPr>
        <w:spacing w:before="100" w:beforeAutospacing="1" w:after="100" w:afterAutospacing="1" w:line="240" w:lineRule="auto"/>
        <w:jc w:val="both"/>
        <w:rPr>
          <w:rFonts w:ascii="Times New Roman" w:eastAsia="Times New Roman" w:hAnsi="Times New Roman" w:cs="Times New Roman"/>
          <w:sz w:val="20"/>
          <w:szCs w:val="20"/>
          <w:lang w:eastAsia="it-IT"/>
        </w:rPr>
      </w:pPr>
      <w:r w:rsidRPr="009F1F0E">
        <w:rPr>
          <w:rFonts w:ascii="Times New Roman" w:eastAsia="Times New Roman" w:hAnsi="Times New Roman" w:cs="Times New Roman"/>
          <w:sz w:val="20"/>
          <w:szCs w:val="20"/>
          <w:lang w:eastAsia="it-IT"/>
        </w:rPr>
        <w:t>L’ira di Achille rimane però incontenibile e costituisce la migliore arma per l’esercito greco: quando Achille individua Ettore in battaglia lo uccide e infierisce sul suo corpo. Il cadavere di Ettore viene portato nell’accampamento nemico e mutilato da Achille, che uccide anche alcuni prigionieri troiani sulla pira di Patroclo.</w:t>
      </w:r>
      <w:r w:rsidRPr="009F1F0E">
        <w:rPr>
          <w:rFonts w:ascii="Times New Roman" w:eastAsia="Times New Roman" w:hAnsi="Times New Roman" w:cs="Times New Roman"/>
          <w:sz w:val="20"/>
          <w:szCs w:val="20"/>
          <w:lang w:eastAsia="it-IT"/>
        </w:rPr>
        <w:br/>
        <w:t xml:space="preserve">A questo seguono dieci giorni di lutto in cui i greci gareggiano ai giochi funebri. </w:t>
      </w:r>
      <w:r w:rsidRPr="009F1F0E">
        <w:rPr>
          <w:rFonts w:ascii="Times New Roman" w:eastAsia="Times New Roman" w:hAnsi="Times New Roman" w:cs="Times New Roman"/>
          <w:b/>
          <w:bCs/>
          <w:sz w:val="20"/>
          <w:szCs w:val="20"/>
          <w:lang w:eastAsia="it-IT"/>
        </w:rPr>
        <w:t>Priamo</w:t>
      </w:r>
      <w:r w:rsidRPr="009F1F0E">
        <w:rPr>
          <w:rFonts w:ascii="Times New Roman" w:eastAsia="Times New Roman" w:hAnsi="Times New Roman" w:cs="Times New Roman"/>
          <w:sz w:val="20"/>
          <w:szCs w:val="20"/>
          <w:lang w:eastAsia="it-IT"/>
        </w:rPr>
        <w:t xml:space="preserve">, re dei troiani, si reca in prima persona da Achille per chiedere che il corpo di Ettore venga restituito. Dopo varie suppliche il re di Troia ancora non ottiene il permesso di Achille di portare in città il cadavere del figlio per onorarlo. Solo quando Priamo ricorda ad Achille il buon cuore del padre </w:t>
      </w:r>
      <w:r w:rsidRPr="009F1F0E">
        <w:rPr>
          <w:rFonts w:ascii="Times New Roman" w:eastAsia="Times New Roman" w:hAnsi="Times New Roman" w:cs="Times New Roman"/>
          <w:b/>
          <w:bCs/>
          <w:sz w:val="20"/>
          <w:szCs w:val="20"/>
          <w:lang w:eastAsia="it-IT"/>
        </w:rPr>
        <w:t>Peleo</w:t>
      </w:r>
      <w:r w:rsidRPr="009F1F0E">
        <w:rPr>
          <w:rFonts w:ascii="Times New Roman" w:eastAsia="Times New Roman" w:hAnsi="Times New Roman" w:cs="Times New Roman"/>
          <w:sz w:val="20"/>
          <w:szCs w:val="20"/>
          <w:lang w:eastAsia="it-IT"/>
        </w:rPr>
        <w:t xml:space="preserve"> riesce a commuoverlo permettendogli così di riavere indietro la salma del figlio. L’Iliade si conclude così, col funerale per l’eroe Ettore, e col destino della città di Troia che rimane in bilico poiché è rimasta senza il suo elemento più forte e la sua guida, unica speranza.</w:t>
      </w:r>
    </w:p>
    <w:p w:rsidR="009F1F0E" w:rsidRPr="009F1F0E" w:rsidRDefault="009F1F0E" w:rsidP="009F1F0E">
      <w:pPr>
        <w:spacing w:before="100" w:beforeAutospacing="1" w:after="100" w:afterAutospacing="1" w:line="240" w:lineRule="auto"/>
        <w:outlineLvl w:val="1"/>
        <w:rPr>
          <w:rFonts w:ascii="Times New Roman" w:eastAsia="Times New Roman" w:hAnsi="Times New Roman" w:cs="Times New Roman"/>
          <w:b/>
          <w:bCs/>
          <w:sz w:val="20"/>
          <w:szCs w:val="20"/>
          <w:lang w:eastAsia="it-IT"/>
        </w:rPr>
      </w:pPr>
      <w:r w:rsidRPr="009F1F0E">
        <w:rPr>
          <w:rFonts w:ascii="Times New Roman" w:eastAsia="Times New Roman" w:hAnsi="Times New Roman" w:cs="Times New Roman"/>
          <w:b/>
          <w:bCs/>
          <w:sz w:val="20"/>
          <w:szCs w:val="20"/>
          <w:lang w:eastAsia="it-IT"/>
        </w:rPr>
        <w:t>Personaggi principali dell’Iliade</w:t>
      </w:r>
    </w:p>
    <w:p w:rsidR="009F1F0E" w:rsidRDefault="009F1F0E" w:rsidP="009F1F0E">
      <w:pPr>
        <w:spacing w:before="100" w:beforeAutospacing="1" w:after="100" w:afterAutospacing="1" w:line="240" w:lineRule="auto"/>
        <w:rPr>
          <w:rFonts w:ascii="Times New Roman" w:eastAsia="Times New Roman" w:hAnsi="Times New Roman" w:cs="Times New Roman"/>
          <w:sz w:val="20"/>
          <w:szCs w:val="20"/>
          <w:lang w:eastAsia="it-IT"/>
        </w:rPr>
      </w:pPr>
      <w:r w:rsidRPr="009F1F0E">
        <w:rPr>
          <w:rFonts w:ascii="Times New Roman" w:eastAsia="Times New Roman" w:hAnsi="Times New Roman" w:cs="Times New Roman"/>
          <w:sz w:val="20"/>
          <w:szCs w:val="20"/>
          <w:lang w:eastAsia="it-IT"/>
        </w:rPr>
        <w:t xml:space="preserve">Per capire quali sono i personaggi principali dell’Iliade è utile suddividerli in due gruppi, gli </w:t>
      </w:r>
      <w:r w:rsidRPr="009F1F0E">
        <w:rPr>
          <w:rFonts w:ascii="Times New Roman" w:eastAsia="Times New Roman" w:hAnsi="Times New Roman" w:cs="Times New Roman"/>
          <w:b/>
          <w:bCs/>
          <w:sz w:val="20"/>
          <w:szCs w:val="20"/>
          <w:lang w:eastAsia="it-IT"/>
        </w:rPr>
        <w:t>dei</w:t>
      </w:r>
      <w:r w:rsidRPr="009F1F0E">
        <w:rPr>
          <w:rFonts w:ascii="Times New Roman" w:eastAsia="Times New Roman" w:hAnsi="Times New Roman" w:cs="Times New Roman"/>
          <w:sz w:val="20"/>
          <w:szCs w:val="20"/>
          <w:lang w:eastAsia="it-IT"/>
        </w:rPr>
        <w:t xml:space="preserve"> e gli </w:t>
      </w:r>
      <w:r w:rsidRPr="009F1F0E">
        <w:rPr>
          <w:rFonts w:ascii="Times New Roman" w:eastAsia="Times New Roman" w:hAnsi="Times New Roman" w:cs="Times New Roman"/>
          <w:b/>
          <w:bCs/>
          <w:sz w:val="20"/>
          <w:szCs w:val="20"/>
          <w:lang w:eastAsia="it-IT"/>
        </w:rPr>
        <w:t>esseri umani</w:t>
      </w:r>
      <w:r w:rsidRPr="009F1F0E">
        <w:rPr>
          <w:rFonts w:ascii="Times New Roman" w:eastAsia="Times New Roman" w:hAnsi="Times New Roman" w:cs="Times New Roman"/>
          <w:sz w:val="20"/>
          <w:szCs w:val="20"/>
          <w:lang w:eastAsia="it-IT"/>
        </w:rPr>
        <w:t>.</w:t>
      </w:r>
    </w:p>
    <w:p w:rsidR="009F1F0E" w:rsidRDefault="009F1F0E" w:rsidP="009F1F0E">
      <w:pPr>
        <w:pStyle w:val="Paragrafoelenco"/>
        <w:numPr>
          <w:ilvl w:val="0"/>
          <w:numId w:val="1"/>
        </w:numPr>
        <w:spacing w:before="100" w:beforeAutospacing="1" w:after="100" w:afterAutospacing="1" w:line="240" w:lineRule="auto"/>
      </w:pPr>
      <w:r w:rsidRPr="009F1F0E">
        <w:t>Le vicende narrate nell’</w:t>
      </w:r>
      <w:r w:rsidRPr="009F1F0E">
        <w:rPr>
          <w:i/>
          <w:iCs/>
        </w:rPr>
        <w:t>Iliade</w:t>
      </w:r>
      <w:r w:rsidRPr="009F1F0E">
        <w:t xml:space="preserve"> iniziano </w:t>
      </w:r>
      <w:r>
        <w:t>con l’arrivo degli Achei a Troia                    V   F</w:t>
      </w:r>
    </w:p>
    <w:p w:rsidR="009F1F0E" w:rsidRDefault="009F1F0E" w:rsidP="009F1F0E">
      <w:pPr>
        <w:pStyle w:val="Paragrafoelenco"/>
        <w:numPr>
          <w:ilvl w:val="0"/>
          <w:numId w:val="1"/>
        </w:numPr>
        <w:spacing w:before="100" w:beforeAutospacing="1" w:after="100" w:afterAutospacing="1" w:line="240" w:lineRule="auto"/>
      </w:pPr>
      <w:r>
        <w:t>Troia si trovava nel centro della Grecia                                                                         V   F</w:t>
      </w:r>
    </w:p>
    <w:p w:rsidR="009F1F0E" w:rsidRDefault="009F1F0E" w:rsidP="009F1F0E">
      <w:pPr>
        <w:pStyle w:val="Paragrafoelenco"/>
        <w:numPr>
          <w:ilvl w:val="0"/>
          <w:numId w:val="1"/>
        </w:numPr>
        <w:spacing w:before="100" w:beforeAutospacing="1" w:after="100" w:afterAutospacing="1" w:line="240" w:lineRule="auto"/>
      </w:pPr>
      <w:r>
        <w:t>Paride, chiamato a dover decidere quale fosse la dea più bella, scelse Atena      V   F</w:t>
      </w:r>
    </w:p>
    <w:p w:rsidR="009F1F0E" w:rsidRDefault="009F1F0E" w:rsidP="009F1F0E">
      <w:pPr>
        <w:pStyle w:val="Paragrafoelenco"/>
        <w:numPr>
          <w:ilvl w:val="0"/>
          <w:numId w:val="1"/>
        </w:numPr>
        <w:spacing w:before="100" w:beforeAutospacing="1" w:after="100" w:afterAutospacing="1" w:line="240" w:lineRule="auto"/>
      </w:pPr>
      <w:r>
        <w:t>Achille è il principale eroe troiano                                                                                  V   F</w:t>
      </w:r>
    </w:p>
    <w:p w:rsidR="009F1F0E" w:rsidRDefault="009F1F0E" w:rsidP="009F1F0E">
      <w:pPr>
        <w:pStyle w:val="Paragrafoelenco"/>
        <w:numPr>
          <w:ilvl w:val="0"/>
          <w:numId w:val="1"/>
        </w:numPr>
        <w:spacing w:before="100" w:beforeAutospacing="1" w:after="100" w:afterAutospacing="1" w:line="240" w:lineRule="auto"/>
      </w:pPr>
      <w:r>
        <w:t>Il proemio dell’</w:t>
      </w:r>
      <w:r w:rsidRPr="009F1F0E">
        <w:rPr>
          <w:i/>
          <w:iCs/>
        </w:rPr>
        <w:t>Iliade</w:t>
      </w:r>
      <w:r>
        <w:t xml:space="preserve"> si apre con l’invocazione della Musa                                         V   F</w:t>
      </w:r>
    </w:p>
    <w:p w:rsidR="009F1F0E" w:rsidRDefault="009F1F0E" w:rsidP="009F1F0E">
      <w:pPr>
        <w:pStyle w:val="Paragrafoelenco"/>
        <w:numPr>
          <w:ilvl w:val="0"/>
          <w:numId w:val="1"/>
        </w:numPr>
        <w:spacing w:before="100" w:beforeAutospacing="1" w:after="100" w:afterAutospacing="1" w:line="240" w:lineRule="auto"/>
      </w:pPr>
      <w:r>
        <w:t>L’</w:t>
      </w:r>
      <w:r w:rsidRPr="009F1F0E">
        <w:rPr>
          <w:i/>
          <w:iCs/>
        </w:rPr>
        <w:t>Iliade</w:t>
      </w:r>
      <w:r>
        <w:t xml:space="preserve"> tratta del decimo anno della Guerra di Troia                                                   V   F</w:t>
      </w:r>
    </w:p>
    <w:p w:rsidR="009F1F0E" w:rsidRPr="009F1F0E" w:rsidRDefault="009F1F0E" w:rsidP="009F1F0E">
      <w:pPr>
        <w:pStyle w:val="Paragrafoelenco"/>
        <w:numPr>
          <w:ilvl w:val="0"/>
          <w:numId w:val="1"/>
        </w:numPr>
        <w:spacing w:before="100" w:beforeAutospacing="1" w:after="100" w:afterAutospacing="1" w:line="240" w:lineRule="auto"/>
      </w:pPr>
      <w:r>
        <w:t>L’</w:t>
      </w:r>
      <w:r w:rsidRPr="009F1F0E">
        <w:rPr>
          <w:i/>
          <w:iCs/>
        </w:rPr>
        <w:t>Iliade</w:t>
      </w:r>
      <w:r>
        <w:t xml:space="preserve"> si conclude con la morte di Achille                                                                     V   F</w:t>
      </w:r>
    </w:p>
    <w:p w:rsidR="000D2074" w:rsidRDefault="000D2074"/>
    <w:sectPr w:rsidR="000D20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81A61"/>
    <w:multiLevelType w:val="hybridMultilevel"/>
    <w:tmpl w:val="D74863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0E"/>
    <w:rsid w:val="000D2074"/>
    <w:rsid w:val="009F1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C1C8"/>
  <w15:chartTrackingRefBased/>
  <w15:docId w15:val="{5EFDEC63-CBCB-426E-A3BE-FBC68833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F1F0E"/>
    <w:rPr>
      <w:color w:val="0563C1" w:themeColor="hyperlink"/>
      <w:u w:val="single"/>
    </w:rPr>
  </w:style>
  <w:style w:type="paragraph" w:styleId="Paragrafoelenco">
    <w:name w:val="List Paragraph"/>
    <w:basedOn w:val="Normale"/>
    <w:uiPriority w:val="34"/>
    <w:qFormat/>
    <w:rsid w:val="009F1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8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lolibri.net/Omero-Iliade-Alessandro-Baricco.html" TargetMode="External"/><Relationship Id="rId5" Type="http://schemas.openxmlformats.org/officeDocument/2006/relationships/hyperlink" Target="mailto:frbiscardi@icloud.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Biscardi</dc:creator>
  <cp:keywords/>
  <dc:description/>
  <cp:lastModifiedBy>Francesco Biscardi</cp:lastModifiedBy>
  <cp:revision>1</cp:revision>
  <dcterms:created xsi:type="dcterms:W3CDTF">2020-03-26T12:26:00Z</dcterms:created>
  <dcterms:modified xsi:type="dcterms:W3CDTF">2020-03-26T12:35:00Z</dcterms:modified>
</cp:coreProperties>
</file>