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8B" w:rsidRPr="001C6105" w:rsidRDefault="00982D8B" w:rsidP="00982D8B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shd w:val="clear" w:color="auto" w:fill="FAF7F3"/>
        </w:rPr>
      </w:pPr>
      <w:r w:rsidRPr="00982D8B">
        <w:rPr>
          <w:rFonts w:ascii="Times New Roman" w:hAnsi="Times New Roman" w:cs="Times New Roman"/>
          <w:b/>
          <w:sz w:val="32"/>
          <w:szCs w:val="32"/>
          <w:shd w:val="clear" w:color="auto" w:fill="FAF7F3"/>
        </w:rPr>
        <w:t xml:space="preserve">I </w:t>
      </w:r>
      <w:r w:rsidR="001C6105">
        <w:rPr>
          <w:rFonts w:ascii="Times New Roman" w:hAnsi="Times New Roman" w:cs="Times New Roman"/>
          <w:b/>
          <w:sz w:val="32"/>
          <w:szCs w:val="32"/>
          <w:shd w:val="clear" w:color="auto" w:fill="FAF7F3"/>
        </w:rPr>
        <w:t>PROMESSI SPOSI.</w:t>
      </w:r>
    </w:p>
    <w:p w:rsidR="00982D8B" w:rsidRPr="00982D8B" w:rsidRDefault="00982D8B" w:rsidP="00982D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hAnsi="Times New Roman" w:cs="Times New Roman"/>
          <w:sz w:val="24"/>
          <w:szCs w:val="24"/>
          <w:shd w:val="clear" w:color="auto" w:fill="FAF7F3"/>
        </w:rPr>
        <w:t>"</w:t>
      </w:r>
      <w:r w:rsidRPr="00982D8B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7F3"/>
        </w:rPr>
        <w:t>Quel ramo del lago di Como, che volge a mezzogiorno, tra due catene non interrotte di monti, tutto a seni e a golfi, a seconda dello sporgere e del rientrare di quelli, vien quasi a un tratto, tra un promontorio a destra e un'ampia costiera dall'altra parte</w:t>
      </w:r>
      <w:r w:rsidRPr="00982D8B">
        <w:rPr>
          <w:rFonts w:ascii="Times New Roman" w:hAnsi="Times New Roman" w:cs="Times New Roman"/>
          <w:sz w:val="24"/>
          <w:szCs w:val="24"/>
          <w:shd w:val="clear" w:color="auto" w:fill="FAF7F3"/>
        </w:rPr>
        <w:t>": con queste parole </w:t>
      </w:r>
      <w:hyperlink r:id="rId6" w:tooltip="tutto su Alessandro Manzoni" w:history="1">
        <w:r w:rsidRPr="00982D8B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AF7F3"/>
          </w:rPr>
          <w:t>Alessandro Manzoni</w:t>
        </w:r>
      </w:hyperlink>
      <w:r w:rsidRPr="00982D8B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7F3"/>
        </w:rPr>
        <w:t> </w:t>
      </w:r>
      <w:r w:rsidRPr="00982D8B">
        <w:rPr>
          <w:rFonts w:ascii="Times New Roman" w:hAnsi="Times New Roman" w:cs="Times New Roman"/>
          <w:sz w:val="24"/>
          <w:szCs w:val="24"/>
          <w:shd w:val="clear" w:color="auto" w:fill="FAF7F3"/>
        </w:rPr>
        <w:t>inizia il</w:t>
      </w:r>
      <w:hyperlink r:id="rId7" w:tooltip="riassunto capitolo 1 promessi sposi" w:history="1">
        <w:r w:rsidRPr="00982D8B">
          <w:rPr>
            <w:rStyle w:val="Enfasigrassetto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7F3"/>
          </w:rPr>
          <w:t> primo capitolo de I promessi sposi</w:t>
        </w:r>
      </w:hyperlink>
      <w:r w:rsidRPr="00982D8B">
        <w:rPr>
          <w:rFonts w:ascii="Times New Roman" w:hAnsi="Times New Roman" w:cs="Times New Roman"/>
          <w:sz w:val="24"/>
          <w:szCs w:val="24"/>
          <w:shd w:val="clear" w:color="auto" w:fill="FAF7F3"/>
        </w:rPr>
        <w:t>. Il romanzo si apre infatti con la </w:t>
      </w:r>
      <w:r w:rsidRPr="00982D8B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7F3"/>
        </w:rPr>
        <w:t>descrizione dei luoghi </w:t>
      </w:r>
      <w:r w:rsidRPr="00982D8B">
        <w:rPr>
          <w:rFonts w:ascii="Times New Roman" w:hAnsi="Times New Roman" w:cs="Times New Roman"/>
          <w:sz w:val="24"/>
          <w:szCs w:val="24"/>
          <w:shd w:val="clear" w:color="auto" w:fill="FAF7F3"/>
        </w:rPr>
        <w:t>in cui è ambientata la prima fase della storia. L'autore poi passa a descrivere la dura situazione delle </w:t>
      </w:r>
      <w:r w:rsidRPr="00982D8B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7F3"/>
        </w:rPr>
        <w:t>regioni sottomesse alla dominazione spagnola</w:t>
      </w:r>
      <w:r w:rsidRPr="00982D8B">
        <w:rPr>
          <w:rFonts w:ascii="Times New Roman" w:hAnsi="Times New Roman" w:cs="Times New Roman"/>
          <w:sz w:val="24"/>
          <w:szCs w:val="24"/>
          <w:shd w:val="clear" w:color="auto" w:fill="FAF7F3"/>
        </w:rPr>
        <w:t>, che si contrappone alla bellezza del paesaggio.</w:t>
      </w: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t xml:space="preserve">PROMESSI SPOSI CAPITOLO 1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t xml:space="preserve"> </w:t>
      </w: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Il primo personaggio che viene presentato è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Don Abbondio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il curato del paese, che, come ogni sera, sta passeggiando mentre legge il suo breviario. Il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modo di camminare di Don Abbondio 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 all'autore di dare un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quadro psicologico del personaggio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: è un uomo abitudinario, che desidera una vita tranquilla. Ha circa 60 anni, è colto (sa il latino) e agiato (può permettersi quotidianamente una serva, Perpetua, e un buon bicchiere di vino).</w:t>
      </w:r>
    </w:p>
    <w:p w:rsid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una persona coraggiosa, “</w:t>
      </w:r>
      <w:r w:rsidRPr="00982D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non era certo nato con un cuor di leone, era come un vaso di terracotta costretto a viaggiare in compagnia di molti altri vasi di ferro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”. La sua filosofia è quella di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scansare tutti i contrasti 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e di vivere più tranquillamente possibile e, quando non può evitare lo scontro, cerca sempre di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allearsi col più forte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. Ma, “</w:t>
      </w:r>
      <w:r w:rsidRPr="00982D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inghiottendo in silenzio tanti bocconi amari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”, dando spesso ragione agli altri, facendosi vedere così disponibile e paziente,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accumula dentro di sé una gran rabbia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poi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sfoga con le persone più deboli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quelle che sa che non se la prenderebbero con lui, facendo così vedere un altro aspetto di sé, quello prepotente e arrogante.</w:t>
      </w: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t>RIASSUNTO PRIMO CAPITOLO PROMESSI SPOSI</w:t>
      </w:r>
    </w:p>
    <w:p w:rsidR="00982D8B" w:rsidRPr="00982D8B" w:rsidRDefault="00982D8B" w:rsidP="0048754F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La tranquillità della passeggiata di Don Abbondio è interrotta dall'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incontro con i Bravi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due loschi figuri che lavorano per </w:t>
      </w:r>
      <w:hyperlink r:id="rId8" w:tgtFrame="_blank" w:tooltip="Tema Don Rodrigo" w:history="1">
        <w:r w:rsidRPr="00982D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it-IT"/>
          </w:rPr>
          <w:t>Don Rodrigo</w:t>
        </w:r>
      </w:hyperlink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, il signorotto del paese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. Come Don Abbondio si accorge che i due bravi aspettano proprio lui e che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non ha scampo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(non ci sono infatti vie laterali che può prendere per non incrociarli) si avvicina a loro fingendosi tranquillo. I due bravi gli sbarrano la strada e gli intimano di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non celebrare il matrimonio tra Renzo </w:t>
      </w:r>
      <w:proofErr w:type="spellStart"/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Tramaglino</w:t>
      </w:r>
      <w:proofErr w:type="spellEnd"/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e Lucia </w:t>
      </w:r>
      <w:proofErr w:type="spellStart"/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Mondella</w:t>
      </w:r>
      <w:proofErr w:type="spellEnd"/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 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("</w:t>
      </w:r>
      <w:r w:rsidRPr="00982D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Questo matrimonio non s'ha da fare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") e lo informano di essere stati mandati da Don Rodrigo. Spaventato al nome di Don Rodrigo,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Don Abbondio si dichiara più volte disposto ad ubbidire alla sua volontà 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ed i due bravi se ne vanno, lasciandolo sconvolto.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982D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t>CAPITOLO 1 ANALISI </w:t>
      </w:r>
    </w:p>
    <w:p w:rsidR="0048754F" w:rsidRDefault="00982D8B" w:rsidP="00982D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shd w:val="clear" w:color="auto" w:fill="FAF7F3"/>
          <w:lang w:eastAsia="it-IT"/>
        </w:rPr>
        <w:t> 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L'incontro tra Don Abbondio ed i Bravi permette a Manzoni di fare una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digressione sul clima di violenza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che caratterizza il Ducato di Milano sotto la dominazione spagnola: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 deboli devono subire le angherie dei potenti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e non sono tutelati dalla Giustizia. All’interno di questo duro quadro sociale si inserisce Don Abbondio e Manzoni fornisce la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spiegazione della sua vocazione a parroco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: il curato è infatti un uomo poco aggressivo e pacifico, che non avrebbe potuto resistere in una società violenta come quella dei territori sotto la dominazione Spagnola nel XVII secolo. Da qui la sua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decisione di inserirsi in una classe riverita e potente come quella ecclesiastica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e di elaborare un sistema di totale neutralità o di schieramento con il più forte come metodo di difesa dai pericoli del mondo esterno.</w:t>
      </w: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</w:p>
    <w:p w:rsidR="00982D8B" w:rsidRPr="00982D8B" w:rsidRDefault="00982D8B" w:rsidP="001C6105">
      <w:pPr>
        <w:shd w:val="clear" w:color="auto" w:fill="FFFFFF" w:themeFill="background1"/>
        <w:spacing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lastRenderedPageBreak/>
        <w:t>PROMESSI SPOSI: TRAMA, ANALISI E PERSONAGGI </w:t>
      </w:r>
    </w:p>
    <w:p w:rsidR="001C6105" w:rsidRP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Dirigendosi verso casa,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Don Abbondio si interroga su cosa dire a </w:t>
      </w:r>
      <w:hyperlink r:id="rId9" w:tgtFrame="_blank" w:tooltip="Renzo e Lucia nei Promessi Sposi" w:history="1">
        <w:r w:rsidRPr="00982D8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it-IT"/>
          </w:rPr>
          <w:t>Renzo</w:t>
        </w:r>
      </w:hyperlink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evitare il matrimonio, sulle sue possibili reazioni e su che cosa avrebbe potuto dire ai Bravi. Poi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inveisce contro Don Rodrigo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senza però aver dato prima la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colpa ai “ragazzacci” ce si mettono in capo di sposarsi 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per non saper che fare, mettendo in difficoltà i galantuomini. Giunto a casa, sconvolto, dopo vari tentennamenti,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si confida con la sua serva, Perpetua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una donna popolana decisa, energica e un po’ pettegola. Perpetua gli consiglia di rivolgersi al vescovo di Milano, ma Don Abbondio,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terrorizzato all’idea di ribellarsi a un potente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rifiuta il saggio consiglio e, stremato, si ritira nella sua stanza, raccomandando a Perpetua la massima riservatezza sulla faccenda.</w:t>
      </w:r>
    </w:p>
    <w:p w:rsidR="00982D8B" w:rsidRPr="00982D8B" w:rsidRDefault="00982D8B" w:rsidP="001C6105">
      <w:pPr>
        <w:shd w:val="clear" w:color="auto" w:fill="FFFFFF" w:themeFill="background1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  <w:t>COMMENTO CAPITOLO 1 PROMESSI SPOSI</w:t>
      </w: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Don Abbondio è il protagonista assoluto del primo capitolo.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I Bravi sono descritti come dei "falsi aiutanti" di Don Abbondio, perché vogliono fargli credere che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ciò che loro gli dicono sia per aiutarlo e per il suo bene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ma, naturalmente non è così. L'incontro tra Don Abbondio ed i Bravi, oltre a dare il via alla storia, serve a far comprendere la vera personalità di Don Abbondio.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Perpetua è un personaggio secondario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ma è allo stesso tempo la figura complementare di Don Abbondio. Sono due personaggi statici. Perpetua è una popolana, spontanea, manca di viltà ma ha i suoi difetti, fondamentalmente buona è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molto legata al padrone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82D8B" w:rsidRPr="0048754F" w:rsidRDefault="00982D8B" w:rsidP="0048754F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Nel primo capitolo dei Promessi Sposi emergono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due temi di fondo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: la violenza e la contrapposizione tra oppressori ed oppressi. In questo capitolo sono presenti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diversi registri linguistici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ognuno dei quali caratterizza un personaggio. Un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registro molto informale e rozzo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 nel dialogo tra Don Abbondio e Perpetua, mentre il </w:t>
      </w:r>
      <w:r w:rsidRPr="00982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registro è più formale</w:t>
      </w:r>
      <w:r w:rsidRPr="00982D8B">
        <w:rPr>
          <w:rFonts w:ascii="Times New Roman" w:eastAsia="Times New Roman" w:hAnsi="Times New Roman" w:cs="Times New Roman"/>
          <w:sz w:val="24"/>
          <w:szCs w:val="24"/>
          <w:lang w:eastAsia="it-IT"/>
        </w:rPr>
        <w:t>, ma solo per fare ironia, nel dialogo tra i Bravi e Don Abbondio, perché essi credendosi dei galantuomini non possono utilizzare un gergo informale.</w:t>
      </w:r>
    </w:p>
    <w:p w:rsidR="00982D8B" w:rsidRPr="00982D8B" w:rsidRDefault="00982D8B" w:rsidP="00982D8B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26704C" w:rsidRPr="00982D8B" w:rsidRDefault="0026704C" w:rsidP="00982D8B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D8B" w:rsidRPr="00982D8B" w:rsidRDefault="00982D8B" w:rsidP="00982D8B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2D8B" w:rsidRPr="00982D8B" w:rsidRDefault="00982D8B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82D8B" w:rsidRPr="00982D8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F8" w:rsidRDefault="00CA30F8" w:rsidP="001C6105">
      <w:pPr>
        <w:spacing w:after="0" w:line="240" w:lineRule="auto"/>
      </w:pPr>
      <w:r>
        <w:separator/>
      </w:r>
    </w:p>
  </w:endnote>
  <w:endnote w:type="continuationSeparator" w:id="0">
    <w:p w:rsidR="00CA30F8" w:rsidRDefault="00CA30F8" w:rsidP="001C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025753"/>
      <w:docPartObj>
        <w:docPartGallery w:val="Page Numbers (Bottom of Page)"/>
        <w:docPartUnique/>
      </w:docPartObj>
    </w:sdtPr>
    <w:sdtEndPr/>
    <w:sdtContent>
      <w:p w:rsidR="001C6105" w:rsidRDefault="001C61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EF">
          <w:rPr>
            <w:noProof/>
          </w:rPr>
          <w:t>2</w:t>
        </w:r>
        <w:r>
          <w:fldChar w:fldCharType="end"/>
        </w:r>
      </w:p>
    </w:sdtContent>
  </w:sdt>
  <w:p w:rsidR="001C6105" w:rsidRDefault="001C61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F8" w:rsidRDefault="00CA30F8" w:rsidP="001C6105">
      <w:pPr>
        <w:spacing w:after="0" w:line="240" w:lineRule="auto"/>
      </w:pPr>
      <w:r>
        <w:separator/>
      </w:r>
    </w:p>
  </w:footnote>
  <w:footnote w:type="continuationSeparator" w:id="0">
    <w:p w:rsidR="00CA30F8" w:rsidRDefault="00CA30F8" w:rsidP="001C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05" w:rsidRDefault="001C6105">
    <w:pPr>
      <w:pStyle w:val="Intestazione"/>
    </w:pPr>
    <w:r>
      <w:t>I PROMESSI SPOSI</w:t>
    </w:r>
    <w:r>
      <w:ptab w:relativeTo="margin" w:alignment="center" w:leader="none"/>
    </w:r>
    <w:r>
      <w:t>ANALISI CAPITOLO 1</w:t>
    </w:r>
    <w:r>
      <w:ptab w:relativeTo="margin" w:alignment="right" w:leader="none"/>
    </w:r>
    <w:sdt>
      <w:sdtPr>
        <w:id w:val="968859952"/>
        <w:placeholder>
          <w:docPart w:val="6639B983C7EA40E197718C5A6B43B6F7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8B"/>
    <w:rsid w:val="00181930"/>
    <w:rsid w:val="001C6105"/>
    <w:rsid w:val="0026704C"/>
    <w:rsid w:val="003A36EF"/>
    <w:rsid w:val="0048754F"/>
    <w:rsid w:val="00982D8B"/>
    <w:rsid w:val="00C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E98-0579-4B36-A4FA-8869AEF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82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82D8B"/>
    <w:rPr>
      <w:i/>
      <w:iCs/>
    </w:rPr>
  </w:style>
  <w:style w:type="character" w:styleId="Enfasigrassetto">
    <w:name w:val="Strong"/>
    <w:basedOn w:val="Carpredefinitoparagrafo"/>
    <w:uiPriority w:val="22"/>
    <w:qFormat/>
    <w:rsid w:val="00982D8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82D8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2D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6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105"/>
  </w:style>
  <w:style w:type="paragraph" w:styleId="Pidipagina">
    <w:name w:val="footer"/>
    <w:basedOn w:val="Normale"/>
    <w:link w:val="PidipaginaCarattere"/>
    <w:uiPriority w:val="99"/>
    <w:unhideWhenUsed/>
    <w:rsid w:val="001C6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455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336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726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6900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studenti.it/appunti/ricerche/don-rodrigo-malvagio-ragazzaccio.htm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doc.studenti.it/riassunto/italiano/1-capitolo-promessi-spos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i.it/topic/alessandro-manzoni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.studenti.it/appunti/letteratura/renzo-lucia-de-promessi-sposi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39B983C7EA40E197718C5A6B43B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5E73A-316D-424E-8F60-7C77F5020EED}"/>
      </w:docPartPr>
      <w:docPartBody>
        <w:p w:rsidR="008A4B84" w:rsidRDefault="001E2B36" w:rsidP="001E2B36">
          <w:pPr>
            <w:pStyle w:val="6639B983C7EA40E197718C5A6B43B6F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36"/>
    <w:rsid w:val="001E2B36"/>
    <w:rsid w:val="008A4B84"/>
    <w:rsid w:val="00CC6718"/>
    <w:rsid w:val="00F2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639B983C7EA40E197718C5A6B43B6F7">
    <w:name w:val="6639B983C7EA40E197718C5A6B43B6F7"/>
    <w:rsid w:val="001E2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2020-03-17T11:55:00Z</dcterms:created>
  <dcterms:modified xsi:type="dcterms:W3CDTF">2020-03-20T11:14:00Z</dcterms:modified>
</cp:coreProperties>
</file>