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</w:t>
      </w:r>
      <w:r w:rsidR="00F5036A">
        <w:t xml:space="preserve">trovate </w:t>
      </w:r>
      <w:r w:rsidR="00ED7628">
        <w:t xml:space="preserve">un riassunto e </w:t>
      </w:r>
      <w:r w:rsidR="00F5036A">
        <w:t>un</w:t>
      </w:r>
      <w:r>
        <w:t xml:space="preserve"> test </w:t>
      </w:r>
      <w:r w:rsidR="00ED7628">
        <w:t xml:space="preserve">di comprensione </w:t>
      </w:r>
      <w:r>
        <w:t xml:space="preserve">sulle lezioni riguardanti </w:t>
      </w:r>
      <w:r w:rsidR="00ED7628">
        <w:t>la frase semplice</w:t>
      </w:r>
      <w:r>
        <w:t>, disponibili su YouTube al canale della scuola (SFP Viterbo) con titoli “</w:t>
      </w:r>
      <w:r w:rsidR="00180F06">
        <w:t>Si</w:t>
      </w:r>
      <w:r w:rsidR="00ED7628">
        <w:t>ntassi</w:t>
      </w:r>
      <w:r>
        <w:t>” e “</w:t>
      </w:r>
      <w:r w:rsidR="00ED7628">
        <w:t>Analisi logica e grammaticale”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</w:t>
      </w:r>
      <w:r w:rsidR="00ED7628">
        <w:t>i</w:t>
      </w:r>
      <w:r w:rsidR="00F51802">
        <w:t xml:space="preserve"> di storia sugli argomenti </w:t>
      </w:r>
      <w:r w:rsidR="000E0508">
        <w:t>dalle origini di Roma alla conquista del Mediterraneo</w:t>
      </w:r>
      <w:r w:rsidR="00ED7628">
        <w:t xml:space="preserve"> e di italiano sull’epica</w:t>
      </w:r>
      <w:r w:rsidR="00F51802">
        <w:t>)</w:t>
      </w:r>
      <w:r>
        <w:t>, i quali varranno come verifiche e saranno pertanto valutate.</w:t>
      </w:r>
    </w:p>
    <w:p w:rsidR="00F51802" w:rsidRDefault="00F51802" w:rsidP="00F51802">
      <w:pPr>
        <w:jc w:val="both"/>
      </w:pPr>
      <w:r>
        <w:t>Chiarisco</w:t>
      </w:r>
      <w:r w:rsidR="00ED7628">
        <w:t xml:space="preserve"> </w:t>
      </w:r>
      <w:r>
        <w:t xml:space="preserve">che </w:t>
      </w:r>
      <w:r w:rsidRPr="005F1510">
        <w:rPr>
          <w:u w:val="single"/>
        </w:rPr>
        <w:t>valuterò come verifiche solo i test</w:t>
      </w:r>
      <w:r>
        <w:t xml:space="preserve"> (come quell</w:t>
      </w:r>
      <w:r w:rsidR="00ED7628">
        <w:t>i</w:t>
      </w:r>
      <w:r>
        <w:t xml:space="preserve"> già inserito e denominat</w:t>
      </w:r>
      <w:r w:rsidR="00ED7628">
        <w:t>i</w:t>
      </w:r>
      <w:r>
        <w:t xml:space="preserve"> “test di verifica”) che inserirò ogni 5-6 lezioni e che voi dovrete svolgere. </w:t>
      </w:r>
    </w:p>
    <w:p w:rsidR="00180F06" w:rsidRDefault="00ED7628" w:rsidP="00F51802">
      <w:pPr>
        <w:jc w:val="both"/>
      </w:pPr>
      <w:r>
        <w:rPr>
          <w:noProof/>
        </w:rPr>
        <w:drawing>
          <wp:inline distT="0" distB="0" distL="0" distR="0">
            <wp:extent cx="6120130" cy="4801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documento 04-06-2020 09.51.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28" w:rsidRDefault="00ED7628" w:rsidP="00F51802">
      <w:pPr>
        <w:jc w:val="both"/>
      </w:pPr>
      <w:r>
        <w:t>Indica se i seguenti periodi dono formati da una (</w:t>
      </w:r>
      <w:r w:rsidRPr="00ED7628">
        <w:rPr>
          <w:b/>
          <w:bCs/>
        </w:rPr>
        <w:t>1</w:t>
      </w:r>
      <w:r>
        <w:t>) o due frasi (</w:t>
      </w:r>
      <w:bookmarkStart w:id="0" w:name="_GoBack"/>
      <w:r w:rsidRPr="00ED7628">
        <w:rPr>
          <w:b/>
          <w:bCs/>
        </w:rPr>
        <w:t>2</w:t>
      </w:r>
      <w:bookmarkEnd w:id="0"/>
      <w:r>
        <w:t>)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Claudio porta dal meccanico la propria autovettura                                              </w:t>
      </w:r>
      <w:r w:rsidRPr="00ED7628">
        <w:rPr>
          <w:b/>
          <w:bCs/>
        </w:rPr>
        <w:t>1          2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Irene non sa usare il computer                                                                                    </w:t>
      </w:r>
      <w:r w:rsidRPr="00ED7628">
        <w:rPr>
          <w:b/>
          <w:bCs/>
        </w:rPr>
        <w:t>1          2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Splende il sole                                                                                                                 </w:t>
      </w:r>
      <w:r w:rsidRPr="00ED7628">
        <w:rPr>
          <w:b/>
          <w:bCs/>
        </w:rPr>
        <w:t>1           2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Il lavandino perde acqua perché c’è un guasto nelle tubature                               </w:t>
      </w:r>
      <w:r w:rsidRPr="00ED7628">
        <w:rPr>
          <w:b/>
          <w:bCs/>
        </w:rPr>
        <w:t>1          2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Siamo venuti, ma non vi abbiamo trovato                                                                 </w:t>
      </w:r>
      <w:r w:rsidRPr="00ED7628">
        <w:rPr>
          <w:b/>
          <w:bCs/>
        </w:rPr>
        <w:t>1            2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Sbagliare è umano                                                                                                           </w:t>
      </w:r>
      <w:r w:rsidRPr="00ED7628">
        <w:rPr>
          <w:b/>
          <w:bCs/>
        </w:rPr>
        <w:t>1           2</w:t>
      </w:r>
    </w:p>
    <w:p w:rsidR="00ED7628" w:rsidRDefault="00ED7628" w:rsidP="00ED7628">
      <w:pPr>
        <w:pStyle w:val="Paragrafoelenco"/>
        <w:numPr>
          <w:ilvl w:val="0"/>
          <w:numId w:val="7"/>
        </w:numPr>
        <w:jc w:val="both"/>
      </w:pPr>
      <w:r>
        <w:t xml:space="preserve">Niente chiacchiere: questa sera non si esce                                                               </w:t>
      </w:r>
      <w:r w:rsidRPr="00ED7628">
        <w:rPr>
          <w:b/>
          <w:bCs/>
        </w:rPr>
        <w:t>1            2</w:t>
      </w:r>
    </w:p>
    <w:p w:rsidR="001F2F93" w:rsidRDefault="001F2F93" w:rsidP="000E0508"/>
    <w:sectPr w:rsidR="001F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74"/>
    <w:multiLevelType w:val="hybridMultilevel"/>
    <w:tmpl w:val="AEE61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03D2"/>
    <w:multiLevelType w:val="hybridMultilevel"/>
    <w:tmpl w:val="30185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71A"/>
    <w:multiLevelType w:val="hybridMultilevel"/>
    <w:tmpl w:val="93E2D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C15CE"/>
    <w:multiLevelType w:val="hybridMultilevel"/>
    <w:tmpl w:val="86DAE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0E0508"/>
    <w:rsid w:val="00180F06"/>
    <w:rsid w:val="001F2F93"/>
    <w:rsid w:val="00491C25"/>
    <w:rsid w:val="00E55933"/>
    <w:rsid w:val="00ED7628"/>
    <w:rsid w:val="00F5036A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5F80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2020-04-07T10:19:00Z</dcterms:created>
  <dcterms:modified xsi:type="dcterms:W3CDTF">2020-04-07T10:19:00Z</dcterms:modified>
</cp:coreProperties>
</file>