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7" w:rsidRDefault="00700977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TEST DI VERIFICA</w:t>
      </w:r>
    </w:p>
    <w:p w:rsidR="008F5020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E72F6">
        <w:rPr>
          <w:rFonts w:ascii="Arial" w:hAnsi="Arial" w:cs="Arial"/>
          <w:b/>
          <w:color w:val="FF0000"/>
          <w:sz w:val="36"/>
          <w:szCs w:val="36"/>
        </w:rPr>
        <w:t>N</w:t>
      </w:r>
      <w:r w:rsidR="00F03B80">
        <w:rPr>
          <w:rFonts w:ascii="Arial" w:hAnsi="Arial" w:cs="Arial"/>
          <w:b/>
          <w:color w:val="FF0000"/>
          <w:sz w:val="36"/>
          <w:szCs w:val="36"/>
        </w:rPr>
        <w:t xml:space="preserve"> 06 ANATOMIA</w:t>
      </w:r>
    </w:p>
    <w:p w:rsidR="00F03B80" w:rsidRDefault="00F03B8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IL SANGUE</w:t>
      </w:r>
    </w:p>
    <w:p w:rsidR="00AD1976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FE3703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Per 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gli uomini il plasma è circa il </w:t>
      </w: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1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>5% del sangue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FE3703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FE3703">
        <w:rPr>
          <w:rFonts w:ascii="Arial" w:hAnsi="Arial" w:cs="Arial"/>
          <w:spacing w:val="10"/>
          <w:sz w:val="28"/>
          <w:szCs w:val="28"/>
        </w:rPr>
        <w:t>La parte liquida</w:t>
      </w:r>
      <w:r>
        <w:rPr>
          <w:rFonts w:ascii="Arial" w:hAnsi="Arial" w:cs="Arial"/>
          <w:spacing w:val="10"/>
          <w:sz w:val="28"/>
          <w:szCs w:val="28"/>
        </w:rPr>
        <w:t xml:space="preserve"> del sangue è </w:t>
      </w:r>
      <w:r w:rsidRPr="00C949E7">
        <w:rPr>
          <w:rFonts w:ascii="Arial" w:hAnsi="Arial" w:cs="Arial"/>
          <w:spacing w:val="10"/>
          <w:sz w:val="28"/>
          <w:szCs w:val="28"/>
        </w:rPr>
        <w:t>costituita dal plasma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FE3703" w:rsidP="008F5020">
      <w:pPr>
        <w:jc w:val="both"/>
        <w:rPr>
          <w:rFonts w:ascii="Arial" w:hAnsi="Arial" w:cs="Arial"/>
          <w:sz w:val="28"/>
          <w:szCs w:val="28"/>
        </w:rPr>
      </w:pP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>La percentuale di corpuscoli nel </w:t>
      </w:r>
      <w:hyperlink r:id="rId5" w:history="1">
        <w:r w:rsidRPr="00FE3703">
          <w:rPr>
            <w:rFonts w:ascii="Arial" w:eastAsia="Times New Roman" w:hAnsi="Arial" w:cs="Arial"/>
            <w:bCs/>
            <w:spacing w:val="10"/>
            <w:sz w:val="28"/>
            <w:szCs w:val="28"/>
            <w:lang w:eastAsia="it-IT"/>
          </w:rPr>
          <w:t>sangue</w:t>
        </w:r>
      </w:hyperlink>
      <w:r w:rsidRPr="00FE3703">
        <w:rPr>
          <w:rFonts w:ascii="Arial" w:eastAsia="Times New Roman" w:hAnsi="Arial" w:cs="Arial"/>
          <w:spacing w:val="10"/>
          <w:sz w:val="28"/>
          <w:szCs w:val="28"/>
          <w:lang w:eastAsia="it-IT"/>
        </w:rPr>
        <w:t> 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>è definita </w:t>
      </w:r>
      <w:r w:rsidRPr="00FE3703">
        <w:rPr>
          <w:rFonts w:ascii="Arial" w:eastAsia="Times New Roman" w:hAnsi="Arial" w:cs="Arial"/>
          <w:spacing w:val="10"/>
          <w:sz w:val="28"/>
          <w:szCs w:val="28"/>
          <w:lang w:eastAsia="it-IT"/>
        </w:rPr>
        <w:t>ematoma</w:t>
      </w: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FE3703" w:rsidP="008F5020">
      <w:pPr>
        <w:jc w:val="both"/>
        <w:rPr>
          <w:rFonts w:ascii="Arial" w:hAnsi="Arial" w:cs="Arial"/>
          <w:sz w:val="28"/>
          <w:szCs w:val="28"/>
        </w:rPr>
      </w:pP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>La parte corpuscolare del sangue viene prodotta, negli esseri umani e in quasi tutti i vertebrati, dal midollo osseo.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FE3703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U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n individuo adulto presenta </w:t>
      </w:r>
      <w:r w:rsidRPr="00FE3703">
        <w:rPr>
          <w:rFonts w:ascii="Arial" w:eastAsia="Times New Roman" w:hAnsi="Arial" w:cs="Arial"/>
          <w:spacing w:val="10"/>
          <w:sz w:val="28"/>
          <w:szCs w:val="28"/>
          <w:lang w:eastAsia="it-IT"/>
        </w:rPr>
        <w:t>dai 4 ai 5 litri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 di sangue nel proprio organismo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FE3703" w:rsidP="008F5020">
      <w:pPr>
        <w:jc w:val="both"/>
        <w:rPr>
          <w:rFonts w:ascii="Arial" w:hAnsi="Arial" w:cs="Arial"/>
          <w:sz w:val="28"/>
          <w:szCs w:val="28"/>
        </w:rPr>
      </w:pPr>
      <w:r w:rsidRPr="00FE3703">
        <w:rPr>
          <w:rFonts w:ascii="Arial" w:eastAsia="Times New Roman" w:hAnsi="Arial" w:cs="Arial"/>
          <w:spacing w:val="10"/>
          <w:sz w:val="28"/>
          <w:szCs w:val="28"/>
          <w:lang w:eastAsia="it-IT"/>
        </w:rPr>
        <w:t>Un sangue troppo denso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 corrisponde ad un ematocrito alto</w:t>
      </w: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21295D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C949E7">
        <w:rPr>
          <w:rFonts w:ascii="Arial" w:hAnsi="Arial" w:cs="Arial"/>
          <w:spacing w:val="10"/>
          <w:sz w:val="28"/>
          <w:szCs w:val="28"/>
        </w:rPr>
        <w:t xml:space="preserve">I trombociti </w:t>
      </w:r>
      <w:r>
        <w:rPr>
          <w:rFonts w:ascii="Arial" w:hAnsi="Arial" w:cs="Arial"/>
          <w:spacing w:val="10"/>
          <w:sz w:val="28"/>
          <w:szCs w:val="28"/>
        </w:rPr>
        <w:t>s</w:t>
      </w:r>
      <w:r w:rsidRPr="00C949E7">
        <w:rPr>
          <w:rFonts w:ascii="Arial" w:hAnsi="Arial" w:cs="Arial"/>
          <w:spacing w:val="10"/>
          <w:sz w:val="28"/>
          <w:szCs w:val="28"/>
        </w:rPr>
        <w:t>i occupano dell'emostasi</w:t>
      </w:r>
      <w:r>
        <w:rPr>
          <w:rFonts w:ascii="Arial" w:hAnsi="Arial" w:cs="Arial"/>
          <w:spacing w:val="10"/>
          <w:sz w:val="28"/>
          <w:szCs w:val="28"/>
        </w:rPr>
        <w:t xml:space="preserve"> (</w:t>
      </w:r>
      <w:r w:rsidRPr="00C949E7">
        <w:rPr>
          <w:rFonts w:ascii="Arial" w:hAnsi="Arial" w:cs="Arial"/>
          <w:spacing w:val="10"/>
          <w:sz w:val="28"/>
          <w:szCs w:val="28"/>
        </w:rPr>
        <w:t>il processo di coagulazione</w:t>
      </w:r>
      <w:r>
        <w:rPr>
          <w:rFonts w:ascii="Arial" w:hAnsi="Arial" w:cs="Arial"/>
          <w:spacing w:val="10"/>
          <w:sz w:val="28"/>
          <w:szCs w:val="28"/>
        </w:rPr>
        <w:t>)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A32F4B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I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 globuli rossi sono anche chiamati </w:t>
      </w: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piastrine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21295D" w:rsidP="0021295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I </w:t>
      </w:r>
      <w:r w:rsidRPr="0021295D">
        <w:rPr>
          <w:rFonts w:ascii="Arial" w:eastAsia="Times New Roman" w:hAnsi="Arial" w:cs="Arial"/>
          <w:spacing w:val="10"/>
          <w:sz w:val="28"/>
          <w:szCs w:val="28"/>
          <w:lang w:eastAsia="it-IT"/>
        </w:rPr>
        <w:t>Granulociti </w:t>
      </w: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comprendono:</w:t>
      </w:r>
      <w:r w:rsidRPr="0021295D">
        <w:rPr>
          <w:rFonts w:ascii="Arial" w:eastAsia="Times New Roman" w:hAnsi="Arial" w:cs="Arial"/>
          <w:spacing w:val="10"/>
          <w:sz w:val="28"/>
          <w:szCs w:val="28"/>
          <w:lang w:eastAsia="it-IT"/>
        </w:rPr>
        <w:t>Neutrofili, Eosinofili e Basofili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A32F4B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>Gli eritrociti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 sono </w:t>
      </w:r>
      <w:r>
        <w:rPr>
          <w:rFonts w:ascii="Arial" w:eastAsia="Times New Roman" w:hAnsi="Arial" w:cs="Arial"/>
          <w:spacing w:val="10"/>
          <w:sz w:val="28"/>
          <w:szCs w:val="28"/>
          <w:lang w:eastAsia="it-IT"/>
        </w:rPr>
        <w:t xml:space="preserve">deputati alla </w:t>
      </w:r>
      <w:r w:rsidRPr="00C949E7">
        <w:rPr>
          <w:rFonts w:ascii="Arial" w:eastAsia="Times New Roman" w:hAnsi="Arial" w:cs="Arial"/>
          <w:spacing w:val="10"/>
          <w:sz w:val="28"/>
          <w:szCs w:val="28"/>
          <w:lang w:eastAsia="it-IT"/>
        </w:rPr>
        <w:t>difesa dell'organismo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1A1E2E" w:rsidP="008F5020">
      <w:pPr>
        <w:rPr>
          <w:sz w:val="28"/>
          <w:szCs w:val="28"/>
        </w:rPr>
      </w:pPr>
      <w:hyperlink r:id="rId6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DI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6A6"/>
    <w:multiLevelType w:val="multilevel"/>
    <w:tmpl w:val="1B3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F5020"/>
    <w:rsid w:val="001A1E2E"/>
    <w:rsid w:val="0021295D"/>
    <w:rsid w:val="003E30D2"/>
    <w:rsid w:val="00700977"/>
    <w:rsid w:val="008F173A"/>
    <w:rsid w:val="008F5020"/>
    <w:rsid w:val="00A32F4B"/>
    <w:rsid w:val="00AD1976"/>
    <w:rsid w:val="00B4650C"/>
    <w:rsid w:val="00CC2601"/>
    <w:rsid w:val="00CE72F6"/>
    <w:rsid w:val="00F03B80"/>
    <w:rsid w:val="00F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napaolelli@alice.it" TargetMode="External"/><Relationship Id="rId5" Type="http://schemas.openxmlformats.org/officeDocument/2006/relationships/hyperlink" Target="https://www.doveecomemicuro.it/strutture?c=prestazione&amp;id=1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2020-04-23T16:38:00Z</dcterms:created>
  <dcterms:modified xsi:type="dcterms:W3CDTF">2020-05-01T15:07:00Z</dcterms:modified>
</cp:coreProperties>
</file>