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A" w:rsidRDefault="003B2CCA" w:rsidP="003B2C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3B2CCA" w:rsidRDefault="003B2CCA" w:rsidP="003B2C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</w:t>
      </w:r>
      <w:r w:rsidR="004E7752">
        <w:rPr>
          <w:rFonts w:ascii="Arial" w:hAnsi="Arial" w:cs="Arial"/>
          <w:b/>
          <w:color w:val="FF0000"/>
          <w:sz w:val="36"/>
          <w:szCs w:val="36"/>
        </w:rPr>
        <w:t>3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DERMATOLOGIA</w:t>
      </w:r>
    </w:p>
    <w:p w:rsidR="003B2CCA" w:rsidRDefault="003B2CCA" w:rsidP="003B2C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TRATTAMENTI CELLULITE</w:t>
      </w:r>
      <w:r>
        <w:rPr>
          <w:rFonts w:ascii="Arial" w:hAnsi="Arial" w:cs="Arial"/>
          <w:b/>
          <w:color w:val="FF0000"/>
          <w:sz w:val="36"/>
          <w:szCs w:val="36"/>
        </w:rPr>
        <w:br/>
        <w:t>CORSO DUALE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3B2CCA" w:rsidRDefault="00B8666B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L’agopuntura genera un</w:t>
      </w:r>
      <w:r w:rsidRPr="00B8666B">
        <w:rPr>
          <w:rFonts w:ascii="Arial" w:hAnsi="Arial" w:cs="Arial"/>
          <w:sz w:val="28"/>
          <w:szCs w:val="28"/>
        </w:rPr>
        <w:t xml:space="preserve"> campo magnetico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3B2CCA" w:rsidRDefault="00B8666B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presso terapia </w:t>
      </w:r>
      <w:r w:rsidRPr="00B8666B">
        <w:rPr>
          <w:rFonts w:ascii="Arial" w:hAnsi="Arial" w:cs="Arial"/>
          <w:sz w:val="28"/>
          <w:szCs w:val="28"/>
        </w:rPr>
        <w:t>utilizza speciali gambali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3B2CCA" w:rsidRDefault="00B8666B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pressoterapia</w:t>
      </w:r>
      <w:proofErr w:type="spellEnd"/>
      <w:r>
        <w:rPr>
          <w:rFonts w:ascii="Arial" w:hAnsi="Arial" w:cs="Arial"/>
          <w:sz w:val="28"/>
          <w:szCs w:val="28"/>
        </w:rPr>
        <w:t xml:space="preserve"> prevede </w:t>
      </w:r>
      <w:r w:rsidRPr="00B8666B">
        <w:rPr>
          <w:rFonts w:ascii="Arial" w:hAnsi="Arial" w:cs="Arial"/>
          <w:sz w:val="28"/>
          <w:szCs w:val="28"/>
        </w:rPr>
        <w:t>aspirazione tramite cannule.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3B2CCA" w:rsidRDefault="00B8666B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B8666B">
        <w:rPr>
          <w:rFonts w:ascii="Arial" w:hAnsi="Arial" w:cs="Arial"/>
          <w:sz w:val="28"/>
          <w:szCs w:val="28"/>
        </w:rPr>
        <w:t>e alghe</w:t>
      </w:r>
      <w:r>
        <w:rPr>
          <w:rFonts w:ascii="Arial" w:hAnsi="Arial" w:cs="Arial"/>
          <w:sz w:val="28"/>
          <w:szCs w:val="28"/>
        </w:rPr>
        <w:t xml:space="preserve"> hanno</w:t>
      </w:r>
      <w:r w:rsidRPr="00B8666B">
        <w:rPr>
          <w:rFonts w:ascii="Arial" w:hAnsi="Arial" w:cs="Arial"/>
          <w:sz w:val="28"/>
          <w:szCs w:val="28"/>
        </w:rPr>
        <w:t xml:space="preserve"> proprietà depurative</w:t>
      </w:r>
      <w:r w:rsidR="003B2CCA">
        <w:rPr>
          <w:rFonts w:ascii="Arial" w:hAnsi="Arial" w:cs="Arial"/>
          <w:sz w:val="28"/>
          <w:szCs w:val="28"/>
        </w:rPr>
        <w:t xml:space="preserve"> 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5</w:t>
      </w:r>
    </w:p>
    <w:p w:rsidR="003B2CCA" w:rsidRDefault="00B8666B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</w:t>
      </w:r>
      <w:proofErr w:type="spellStart"/>
      <w:r>
        <w:rPr>
          <w:rFonts w:ascii="Arial" w:hAnsi="Arial" w:cs="Arial"/>
          <w:sz w:val="28"/>
          <w:szCs w:val="28"/>
        </w:rPr>
        <w:t>elettrolipolisi</w:t>
      </w:r>
      <w:proofErr w:type="spellEnd"/>
      <w:r w:rsidRPr="00B8666B">
        <w:rPr>
          <w:rFonts w:ascii="Calibri" w:eastAsia="+mn-ea" w:hAnsi="Calibri" w:cs="+mn-cs"/>
          <w:color w:val="FF0000"/>
          <w:kern w:val="24"/>
          <w:sz w:val="54"/>
          <w:szCs w:val="54"/>
        </w:rPr>
        <w:t xml:space="preserve"> </w:t>
      </w:r>
      <w:r w:rsidRPr="00B8666B">
        <w:rPr>
          <w:rFonts w:ascii="Arial" w:hAnsi="Arial" w:cs="Arial"/>
          <w:sz w:val="28"/>
          <w:szCs w:val="28"/>
        </w:rPr>
        <w:t>consiste nell'iniezione locale di alcuni farmaci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linfodrenaggio</w:t>
      </w:r>
      <w:r w:rsidRPr="003B2CCA">
        <w:rPr>
          <w:rFonts w:ascii="Arial" w:hAnsi="Arial" w:cs="Arial"/>
          <w:sz w:val="28"/>
          <w:szCs w:val="28"/>
        </w:rPr>
        <w:t xml:space="preserve"> facilita il passaggio della linfa dagli arti inferiori verso il collo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olio essenziale di </w:t>
      </w:r>
      <w:r w:rsidR="004E7752" w:rsidRPr="003B2CCA">
        <w:rPr>
          <w:rFonts w:ascii="Arial" w:hAnsi="Arial" w:cs="Arial"/>
          <w:sz w:val="28"/>
          <w:szCs w:val="28"/>
        </w:rPr>
        <w:t xml:space="preserve">cannella </w:t>
      </w:r>
      <w:r>
        <w:rPr>
          <w:rFonts w:ascii="Arial" w:hAnsi="Arial" w:cs="Arial"/>
          <w:sz w:val="28"/>
          <w:szCs w:val="28"/>
        </w:rPr>
        <w:t>è utilizzato nei</w:t>
      </w:r>
      <w:r w:rsidR="004E7752" w:rsidRPr="003B2CCA">
        <w:rPr>
          <w:rFonts w:ascii="Arial" w:hAnsi="Arial" w:cs="Arial"/>
          <w:sz w:val="28"/>
          <w:szCs w:val="28"/>
        </w:rPr>
        <w:t xml:space="preserve"> casi di forte stasi venosa.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t</w:t>
      </w:r>
      <w:r w:rsidRPr="003B2CCA">
        <w:rPr>
          <w:rFonts w:ascii="Arial" w:hAnsi="Arial" w:cs="Arial"/>
          <w:sz w:val="28"/>
          <w:szCs w:val="28"/>
        </w:rPr>
        <w:t>alassoterapia</w:t>
      </w:r>
      <w:r>
        <w:rPr>
          <w:rFonts w:ascii="Arial" w:hAnsi="Arial" w:cs="Arial"/>
          <w:sz w:val="28"/>
          <w:szCs w:val="28"/>
        </w:rPr>
        <w:t xml:space="preserve"> l</w:t>
      </w:r>
      <w:r w:rsidRPr="003B2CCA">
        <w:rPr>
          <w:rFonts w:ascii="Arial" w:hAnsi="Arial" w:cs="Arial"/>
          <w:sz w:val="28"/>
          <w:szCs w:val="28"/>
        </w:rPr>
        <w:t xml:space="preserve">a seduta </w:t>
      </w:r>
      <w:r>
        <w:rPr>
          <w:rFonts w:ascii="Arial" w:hAnsi="Arial" w:cs="Arial"/>
          <w:sz w:val="28"/>
          <w:szCs w:val="28"/>
        </w:rPr>
        <w:t>termina</w:t>
      </w:r>
      <w:r w:rsidRPr="003B2CCA">
        <w:rPr>
          <w:rFonts w:ascii="Arial" w:hAnsi="Arial" w:cs="Arial"/>
          <w:sz w:val="28"/>
          <w:szCs w:val="28"/>
        </w:rPr>
        <w:t xml:space="preserve"> con l'applicazione di uno </w:t>
      </w:r>
      <w:proofErr w:type="spellStart"/>
      <w:r w:rsidRPr="003B2CCA">
        <w:rPr>
          <w:rFonts w:ascii="Arial" w:hAnsi="Arial" w:cs="Arial"/>
          <w:sz w:val="28"/>
          <w:szCs w:val="28"/>
        </w:rPr>
        <w:t>scrub</w:t>
      </w:r>
      <w:proofErr w:type="spellEnd"/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L’agopuntura prevede l</w:t>
      </w:r>
      <w:r w:rsidRPr="003B2CCA">
        <w:rPr>
          <w:rFonts w:ascii="Arial" w:hAnsi="Arial" w:cs="Arial"/>
          <w:sz w:val="28"/>
          <w:szCs w:val="28"/>
        </w:rPr>
        <w:t>'uso di corrente elettrica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 w:rsidRPr="003B2CCA">
        <w:rPr>
          <w:rFonts w:ascii="Arial" w:hAnsi="Arial" w:cs="Arial"/>
          <w:sz w:val="28"/>
          <w:szCs w:val="28"/>
        </w:rPr>
        <w:t xml:space="preserve">Nel </w:t>
      </w:r>
      <w:r>
        <w:rPr>
          <w:rFonts w:ascii="Arial" w:hAnsi="Arial" w:cs="Arial"/>
          <w:sz w:val="28"/>
          <w:szCs w:val="28"/>
        </w:rPr>
        <w:t xml:space="preserve">trattamento </w:t>
      </w:r>
      <w:r w:rsidRPr="003B2CCA">
        <w:rPr>
          <w:rFonts w:ascii="Arial" w:hAnsi="Arial" w:cs="Arial"/>
          <w:sz w:val="28"/>
          <w:szCs w:val="28"/>
        </w:rPr>
        <w:t xml:space="preserve">della cellulite, gli organi su cui si agisce </w:t>
      </w:r>
      <w:r>
        <w:rPr>
          <w:rFonts w:ascii="Arial" w:hAnsi="Arial" w:cs="Arial"/>
          <w:sz w:val="28"/>
          <w:szCs w:val="28"/>
        </w:rPr>
        <w:t xml:space="preserve">l’ agopuntura </w:t>
      </w:r>
      <w:r w:rsidRPr="003B2CCA">
        <w:rPr>
          <w:rFonts w:ascii="Arial" w:hAnsi="Arial" w:cs="Arial"/>
          <w:sz w:val="28"/>
          <w:szCs w:val="28"/>
        </w:rPr>
        <w:t>sono il fegato e i reni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3B2CCA" w:rsidRDefault="003B2CCA" w:rsidP="003B2CCA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3B2CCA" w:rsidRDefault="003B2CCA" w:rsidP="003B2CCA">
      <w:pPr>
        <w:rPr>
          <w:sz w:val="28"/>
          <w:szCs w:val="28"/>
        </w:rPr>
      </w:pPr>
      <w:hyperlink r:id="rId5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3B2CCA" w:rsidRPr="00A8335F" w:rsidRDefault="003B2CCA" w:rsidP="003B2CCA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3B2CCA" w:rsidRDefault="003B2CCA" w:rsidP="003B2CCA">
      <w:pPr>
        <w:jc w:val="both"/>
        <w:rPr>
          <w:rFonts w:ascii="Arial" w:hAnsi="Arial" w:cs="Arial"/>
          <w:sz w:val="28"/>
          <w:szCs w:val="28"/>
        </w:rPr>
      </w:pPr>
    </w:p>
    <w:p w:rsidR="00750ACB" w:rsidRDefault="00750ACB"/>
    <w:sectPr w:rsidR="00750ACB" w:rsidSect="00750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001F"/>
    <w:multiLevelType w:val="multilevel"/>
    <w:tmpl w:val="92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020A3"/>
    <w:multiLevelType w:val="hybridMultilevel"/>
    <w:tmpl w:val="9B50B124"/>
    <w:lvl w:ilvl="0" w:tplc="27C4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4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E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2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23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B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4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2CCA"/>
    <w:rsid w:val="003B2CCA"/>
    <w:rsid w:val="004E7752"/>
    <w:rsid w:val="00750ACB"/>
    <w:rsid w:val="00B8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CC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2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2020-04-01T15:10:00Z</dcterms:created>
  <dcterms:modified xsi:type="dcterms:W3CDTF">2020-04-01T15:10:00Z</dcterms:modified>
</cp:coreProperties>
</file>