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C0" w:rsidRPr="00F429CD" w:rsidRDefault="006356C0" w:rsidP="006356C0">
      <w:pPr>
        <w:jc w:val="center"/>
        <w:rPr>
          <w:rFonts w:ascii="Arial" w:hAnsi="Arial" w:cs="Arial"/>
          <w:sz w:val="32"/>
          <w:szCs w:val="32"/>
        </w:rPr>
      </w:pPr>
      <w:r w:rsidRPr="00F429CD">
        <w:rPr>
          <w:rFonts w:ascii="Arial" w:hAnsi="Arial" w:cs="Arial"/>
          <w:sz w:val="32"/>
          <w:szCs w:val="32"/>
        </w:rPr>
        <w:t>Test di apprendimento</w:t>
      </w:r>
    </w:p>
    <w:p w:rsidR="006356C0" w:rsidRPr="00F429CD" w:rsidRDefault="006356C0" w:rsidP="006356C0">
      <w:pPr>
        <w:jc w:val="center"/>
        <w:rPr>
          <w:rFonts w:ascii="Arial" w:hAnsi="Arial" w:cs="Arial"/>
          <w:sz w:val="32"/>
          <w:szCs w:val="32"/>
        </w:rPr>
      </w:pPr>
      <w:r w:rsidRPr="00F429CD">
        <w:rPr>
          <w:rFonts w:ascii="Arial" w:hAnsi="Arial" w:cs="Arial"/>
          <w:sz w:val="32"/>
          <w:szCs w:val="32"/>
        </w:rPr>
        <w:t xml:space="preserve">Lezione il sistema </w:t>
      </w:r>
      <w:r>
        <w:rPr>
          <w:rFonts w:ascii="Arial" w:hAnsi="Arial" w:cs="Arial"/>
          <w:sz w:val="32"/>
          <w:szCs w:val="32"/>
        </w:rPr>
        <w:t>linfatic</w:t>
      </w:r>
      <w:r w:rsidRPr="00F429CD">
        <w:rPr>
          <w:rFonts w:ascii="Arial" w:hAnsi="Arial" w:cs="Arial"/>
          <w:sz w:val="32"/>
          <w:szCs w:val="32"/>
        </w:rPr>
        <w:t>o</w:t>
      </w:r>
    </w:p>
    <w:p w:rsidR="006356C0" w:rsidRPr="00F429CD" w:rsidRDefault="006356C0" w:rsidP="006356C0">
      <w:pPr>
        <w:jc w:val="center"/>
        <w:rPr>
          <w:rFonts w:ascii="Arial" w:hAnsi="Arial" w:cs="Arial"/>
          <w:sz w:val="32"/>
          <w:szCs w:val="32"/>
        </w:rPr>
      </w:pPr>
      <w:r w:rsidRPr="00F429CD">
        <w:rPr>
          <w:rFonts w:ascii="Arial" w:hAnsi="Arial" w:cs="Arial"/>
          <w:sz w:val="32"/>
          <w:szCs w:val="32"/>
        </w:rPr>
        <w:t xml:space="preserve">Prof. </w:t>
      </w:r>
      <w:proofErr w:type="spellStart"/>
      <w:r w:rsidRPr="00F429CD">
        <w:rPr>
          <w:rFonts w:ascii="Arial" w:hAnsi="Arial" w:cs="Arial"/>
          <w:sz w:val="32"/>
          <w:szCs w:val="32"/>
        </w:rPr>
        <w:t>Paolelli</w:t>
      </w:r>
      <w:proofErr w:type="spellEnd"/>
    </w:p>
    <w:p w:rsidR="006356C0" w:rsidRDefault="006356C0" w:rsidP="006356C0">
      <w:pPr>
        <w:jc w:val="center"/>
        <w:rPr>
          <w:rFonts w:ascii="Arial" w:hAnsi="Arial" w:cs="Arial"/>
          <w:sz w:val="32"/>
          <w:szCs w:val="32"/>
        </w:rPr>
      </w:pPr>
      <w:r w:rsidRPr="00F429CD">
        <w:rPr>
          <w:rFonts w:ascii="Arial" w:hAnsi="Arial" w:cs="Arial"/>
          <w:sz w:val="32"/>
          <w:szCs w:val="32"/>
        </w:rPr>
        <w:t>Corso Duale</w:t>
      </w:r>
    </w:p>
    <w:p w:rsidR="006356C0" w:rsidRPr="00F429CD" w:rsidRDefault="006356C0" w:rsidP="006356C0">
      <w:pPr>
        <w:jc w:val="center"/>
        <w:rPr>
          <w:rFonts w:ascii="Arial" w:hAnsi="Arial" w:cs="Arial"/>
          <w:sz w:val="32"/>
          <w:szCs w:val="32"/>
        </w:rPr>
      </w:pPr>
    </w:p>
    <w:p w:rsidR="006356C0" w:rsidRPr="00F429CD" w:rsidRDefault="006356C0" w:rsidP="006356C0">
      <w:pPr>
        <w:rPr>
          <w:sz w:val="28"/>
          <w:szCs w:val="28"/>
        </w:rPr>
      </w:pPr>
      <w:r>
        <w:t xml:space="preserve"> </w:t>
      </w:r>
      <w:r w:rsidRPr="00F429CD">
        <w:rPr>
          <w:sz w:val="28"/>
          <w:szCs w:val="28"/>
        </w:rPr>
        <w:t>Domanda 1</w:t>
      </w:r>
    </w:p>
    <w:p w:rsidR="006356C0" w:rsidRPr="00F429CD" w:rsidRDefault="006356C0" w:rsidP="006356C0">
      <w:pPr>
        <w:rPr>
          <w:sz w:val="28"/>
          <w:szCs w:val="28"/>
        </w:rPr>
      </w:pPr>
      <w:r>
        <w:rPr>
          <w:sz w:val="28"/>
          <w:szCs w:val="28"/>
        </w:rPr>
        <w:t>Il sistema linfatico ha funzione immunitaria</w:t>
      </w:r>
    </w:p>
    <w:p w:rsidR="006356C0" w:rsidRPr="00F429CD" w:rsidRDefault="006356C0" w:rsidP="006356C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6356C0" w:rsidRDefault="006356C0" w:rsidP="006356C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429CD">
        <w:rPr>
          <w:sz w:val="28"/>
          <w:szCs w:val="28"/>
        </w:rPr>
        <w:t xml:space="preserve">Falso  </w:t>
      </w:r>
    </w:p>
    <w:p w:rsidR="006356C0" w:rsidRPr="00F429CD" w:rsidRDefault="006356C0" w:rsidP="006356C0">
      <w:pPr>
        <w:rPr>
          <w:sz w:val="28"/>
          <w:szCs w:val="28"/>
        </w:rPr>
      </w:pPr>
    </w:p>
    <w:p w:rsidR="006356C0" w:rsidRPr="00F429CD" w:rsidRDefault="006356C0" w:rsidP="006356C0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    Domanda </w:t>
      </w:r>
      <w:r>
        <w:rPr>
          <w:sz w:val="28"/>
          <w:szCs w:val="28"/>
        </w:rPr>
        <w:t>2</w:t>
      </w:r>
    </w:p>
    <w:p w:rsidR="006356C0" w:rsidRPr="00F429CD" w:rsidRDefault="006356C0" w:rsidP="006356C0">
      <w:pPr>
        <w:rPr>
          <w:sz w:val="28"/>
          <w:szCs w:val="28"/>
        </w:rPr>
      </w:pPr>
      <w:r>
        <w:rPr>
          <w:sz w:val="28"/>
          <w:szCs w:val="28"/>
        </w:rPr>
        <w:t>Gli organi linfatici secondari sono germinativi</w:t>
      </w:r>
    </w:p>
    <w:p w:rsidR="006356C0" w:rsidRPr="00F429CD" w:rsidRDefault="006356C0" w:rsidP="006356C0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6356C0" w:rsidRDefault="006356C0" w:rsidP="006356C0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6356C0" w:rsidRPr="006356C0" w:rsidRDefault="006356C0" w:rsidP="006356C0">
      <w:pPr>
        <w:rPr>
          <w:sz w:val="28"/>
          <w:szCs w:val="28"/>
        </w:rPr>
      </w:pPr>
    </w:p>
    <w:p w:rsidR="006356C0" w:rsidRPr="00F429CD" w:rsidRDefault="006356C0" w:rsidP="006356C0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Domanda </w:t>
      </w:r>
      <w:r>
        <w:rPr>
          <w:sz w:val="28"/>
          <w:szCs w:val="28"/>
        </w:rPr>
        <w:t>3</w:t>
      </w:r>
    </w:p>
    <w:p w:rsidR="006356C0" w:rsidRPr="00F429CD" w:rsidRDefault="00A45147" w:rsidP="006356C0">
      <w:pPr>
        <w:rPr>
          <w:sz w:val="28"/>
          <w:szCs w:val="28"/>
        </w:rPr>
      </w:pPr>
      <w:r>
        <w:rPr>
          <w:sz w:val="28"/>
          <w:szCs w:val="28"/>
        </w:rPr>
        <w:t>Il timo è un organo linfatico germinativo</w:t>
      </w:r>
    </w:p>
    <w:p w:rsidR="006356C0" w:rsidRPr="00F429CD" w:rsidRDefault="006356C0" w:rsidP="006356C0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6356C0" w:rsidRDefault="006356C0" w:rsidP="006356C0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A45147" w:rsidRPr="00A45147" w:rsidRDefault="00A45147" w:rsidP="00A45147">
      <w:pPr>
        <w:rPr>
          <w:sz w:val="28"/>
          <w:szCs w:val="28"/>
        </w:rPr>
      </w:pPr>
    </w:p>
    <w:p w:rsidR="006356C0" w:rsidRPr="00F429CD" w:rsidRDefault="006356C0" w:rsidP="006356C0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Domanda </w:t>
      </w:r>
      <w:r>
        <w:rPr>
          <w:sz w:val="28"/>
          <w:szCs w:val="28"/>
        </w:rPr>
        <w:t>4</w:t>
      </w:r>
    </w:p>
    <w:p w:rsidR="006356C0" w:rsidRPr="00F429CD" w:rsidRDefault="006356C0" w:rsidP="006356C0">
      <w:pPr>
        <w:rPr>
          <w:sz w:val="28"/>
          <w:szCs w:val="28"/>
        </w:rPr>
      </w:pPr>
      <w:r>
        <w:rPr>
          <w:sz w:val="28"/>
          <w:szCs w:val="28"/>
        </w:rPr>
        <w:t>I capillari linfatici hanno un inizio a fondo cieco</w:t>
      </w:r>
    </w:p>
    <w:p w:rsidR="006356C0" w:rsidRPr="00F429CD" w:rsidRDefault="006356C0" w:rsidP="006356C0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6356C0" w:rsidRDefault="006356C0" w:rsidP="006356C0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A45147" w:rsidRPr="00A45147" w:rsidRDefault="00A45147" w:rsidP="00A45147">
      <w:pPr>
        <w:rPr>
          <w:sz w:val="28"/>
          <w:szCs w:val="28"/>
        </w:rPr>
      </w:pPr>
    </w:p>
    <w:p w:rsidR="006356C0" w:rsidRPr="00F429CD" w:rsidRDefault="006356C0" w:rsidP="006356C0">
      <w:pPr>
        <w:rPr>
          <w:sz w:val="28"/>
          <w:szCs w:val="28"/>
        </w:rPr>
      </w:pPr>
      <w:r w:rsidRPr="00F429CD">
        <w:rPr>
          <w:sz w:val="28"/>
          <w:szCs w:val="28"/>
        </w:rPr>
        <w:lastRenderedPageBreak/>
        <w:t xml:space="preserve">Domanda </w:t>
      </w:r>
      <w:r>
        <w:rPr>
          <w:sz w:val="28"/>
          <w:szCs w:val="28"/>
        </w:rPr>
        <w:t>5</w:t>
      </w:r>
    </w:p>
    <w:p w:rsidR="006356C0" w:rsidRPr="00F429CD" w:rsidRDefault="006356C0" w:rsidP="006356C0">
      <w:pPr>
        <w:rPr>
          <w:sz w:val="28"/>
          <w:szCs w:val="28"/>
        </w:rPr>
      </w:pPr>
      <w:r>
        <w:rPr>
          <w:sz w:val="28"/>
          <w:szCs w:val="28"/>
        </w:rPr>
        <w:t>L’ edema è un accumulo di liquidi interstiziali</w:t>
      </w:r>
    </w:p>
    <w:p w:rsidR="006356C0" w:rsidRPr="00F429CD" w:rsidRDefault="006356C0" w:rsidP="006356C0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6356C0" w:rsidRDefault="006356C0" w:rsidP="006356C0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A45147" w:rsidRPr="00A45147" w:rsidRDefault="00A45147" w:rsidP="00A45147">
      <w:pPr>
        <w:rPr>
          <w:sz w:val="28"/>
          <w:szCs w:val="28"/>
        </w:rPr>
      </w:pPr>
    </w:p>
    <w:p w:rsidR="006356C0" w:rsidRPr="00F429CD" w:rsidRDefault="006356C0" w:rsidP="006356C0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Domanda </w:t>
      </w:r>
      <w:r>
        <w:rPr>
          <w:sz w:val="28"/>
          <w:szCs w:val="28"/>
        </w:rPr>
        <w:t>6</w:t>
      </w:r>
    </w:p>
    <w:p w:rsidR="006356C0" w:rsidRPr="00F429CD" w:rsidRDefault="00A45147" w:rsidP="006356C0">
      <w:pPr>
        <w:rPr>
          <w:sz w:val="28"/>
          <w:szCs w:val="28"/>
        </w:rPr>
      </w:pPr>
      <w:r>
        <w:rPr>
          <w:sz w:val="28"/>
          <w:szCs w:val="28"/>
        </w:rPr>
        <w:t>I capillari linfatici sono più permeabili di quelli sanguigni</w:t>
      </w:r>
    </w:p>
    <w:p w:rsidR="006356C0" w:rsidRPr="00F429CD" w:rsidRDefault="006356C0" w:rsidP="006356C0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6356C0" w:rsidRDefault="006356C0" w:rsidP="006356C0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A45147" w:rsidRPr="00A45147" w:rsidRDefault="00A45147" w:rsidP="00A45147">
      <w:pPr>
        <w:rPr>
          <w:sz w:val="28"/>
          <w:szCs w:val="28"/>
        </w:rPr>
      </w:pPr>
    </w:p>
    <w:p w:rsidR="006356C0" w:rsidRPr="00F429CD" w:rsidRDefault="006356C0" w:rsidP="006356C0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Domanda </w:t>
      </w:r>
      <w:r>
        <w:rPr>
          <w:sz w:val="28"/>
          <w:szCs w:val="28"/>
        </w:rPr>
        <w:t>7</w:t>
      </w:r>
    </w:p>
    <w:p w:rsidR="006356C0" w:rsidRPr="00F429CD" w:rsidRDefault="00A45147" w:rsidP="006356C0">
      <w:pPr>
        <w:rPr>
          <w:sz w:val="28"/>
          <w:szCs w:val="28"/>
        </w:rPr>
      </w:pPr>
      <w:r>
        <w:rPr>
          <w:sz w:val="28"/>
          <w:szCs w:val="28"/>
        </w:rPr>
        <w:t>Nel midollo osseo si producono granulociti</w:t>
      </w:r>
    </w:p>
    <w:p w:rsidR="006356C0" w:rsidRPr="00F429CD" w:rsidRDefault="006356C0" w:rsidP="006356C0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6356C0" w:rsidRDefault="006356C0" w:rsidP="006356C0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A45147" w:rsidRPr="00A45147" w:rsidRDefault="00A45147" w:rsidP="00A45147">
      <w:pPr>
        <w:rPr>
          <w:sz w:val="28"/>
          <w:szCs w:val="28"/>
        </w:rPr>
      </w:pPr>
    </w:p>
    <w:p w:rsidR="006356C0" w:rsidRPr="00F429CD" w:rsidRDefault="006356C0" w:rsidP="006356C0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Domanda </w:t>
      </w:r>
      <w:r>
        <w:rPr>
          <w:sz w:val="28"/>
          <w:szCs w:val="28"/>
        </w:rPr>
        <w:t>8</w:t>
      </w:r>
    </w:p>
    <w:p w:rsidR="006356C0" w:rsidRPr="00F429CD" w:rsidRDefault="00A45147" w:rsidP="006356C0">
      <w:pPr>
        <w:rPr>
          <w:sz w:val="28"/>
          <w:szCs w:val="28"/>
        </w:rPr>
      </w:pPr>
      <w:r>
        <w:rPr>
          <w:sz w:val="28"/>
          <w:szCs w:val="28"/>
        </w:rPr>
        <w:t>La milza è un organo linfatico primario</w:t>
      </w:r>
    </w:p>
    <w:p w:rsidR="006356C0" w:rsidRPr="00F429CD" w:rsidRDefault="006356C0" w:rsidP="006356C0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6356C0" w:rsidRDefault="006356C0" w:rsidP="006356C0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A45147" w:rsidRPr="00A45147" w:rsidRDefault="00A45147" w:rsidP="00A45147">
      <w:pPr>
        <w:rPr>
          <w:sz w:val="28"/>
          <w:szCs w:val="28"/>
        </w:rPr>
      </w:pPr>
    </w:p>
    <w:p w:rsidR="006356C0" w:rsidRPr="00F429CD" w:rsidRDefault="006356C0" w:rsidP="006356C0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Domanda </w:t>
      </w:r>
      <w:r>
        <w:rPr>
          <w:sz w:val="28"/>
          <w:szCs w:val="28"/>
        </w:rPr>
        <w:t>9</w:t>
      </w:r>
    </w:p>
    <w:p w:rsidR="006356C0" w:rsidRPr="00F429CD" w:rsidRDefault="00A45147" w:rsidP="006356C0">
      <w:pPr>
        <w:rPr>
          <w:sz w:val="28"/>
          <w:szCs w:val="28"/>
        </w:rPr>
      </w:pPr>
      <w:r>
        <w:rPr>
          <w:sz w:val="28"/>
          <w:szCs w:val="28"/>
        </w:rPr>
        <w:t>La capsula fibrosa riveste i globuli rossi</w:t>
      </w:r>
    </w:p>
    <w:p w:rsidR="006356C0" w:rsidRPr="00F429CD" w:rsidRDefault="006356C0" w:rsidP="006356C0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6356C0" w:rsidRDefault="006356C0" w:rsidP="006356C0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A45147" w:rsidRPr="00A45147" w:rsidRDefault="00A45147" w:rsidP="00A45147">
      <w:pPr>
        <w:rPr>
          <w:sz w:val="28"/>
          <w:szCs w:val="28"/>
        </w:rPr>
      </w:pPr>
    </w:p>
    <w:p w:rsidR="006356C0" w:rsidRDefault="006356C0" w:rsidP="006356C0">
      <w:pPr>
        <w:rPr>
          <w:sz w:val="28"/>
          <w:szCs w:val="28"/>
        </w:rPr>
      </w:pPr>
      <w:r w:rsidRPr="00F429CD">
        <w:rPr>
          <w:sz w:val="28"/>
          <w:szCs w:val="28"/>
        </w:rPr>
        <w:t>Domanda 1</w:t>
      </w:r>
      <w:r>
        <w:rPr>
          <w:sz w:val="28"/>
          <w:szCs w:val="28"/>
        </w:rPr>
        <w:t>0</w:t>
      </w:r>
    </w:p>
    <w:p w:rsidR="006356C0" w:rsidRPr="00F429CD" w:rsidRDefault="00A45147" w:rsidP="006356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 soglia giornaliera di sodio è 2.3 mg al giorno</w:t>
      </w:r>
    </w:p>
    <w:p w:rsidR="006356C0" w:rsidRPr="00F429CD" w:rsidRDefault="006356C0" w:rsidP="006356C0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6356C0" w:rsidRPr="00F429CD" w:rsidRDefault="006356C0" w:rsidP="006356C0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445B99" w:rsidRDefault="00445B99"/>
    <w:p w:rsidR="00BE19BC" w:rsidRDefault="00BE19BC" w:rsidP="00BE19BC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BE19BC" w:rsidRDefault="00BE19BC" w:rsidP="00BE19BC">
      <w:pPr>
        <w:rPr>
          <w:sz w:val="28"/>
          <w:szCs w:val="28"/>
        </w:rPr>
      </w:pPr>
      <w:hyperlink r:id="rId5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BE19BC" w:rsidRPr="00A8335F" w:rsidRDefault="00BE19BC" w:rsidP="00BE19BC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BE19BC" w:rsidRDefault="00BE19BC"/>
    <w:sectPr w:rsidR="00BE19BC" w:rsidSect="00445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6F9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4B2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43D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58A0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63D25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C2C41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06330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86AB4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318BB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C2B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56C0"/>
    <w:rsid w:val="00445B99"/>
    <w:rsid w:val="006356C0"/>
    <w:rsid w:val="00A45147"/>
    <w:rsid w:val="00BE19BC"/>
    <w:rsid w:val="00C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6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1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napaolelli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2020-03-26T14:30:00Z</dcterms:created>
  <dcterms:modified xsi:type="dcterms:W3CDTF">2020-03-26T14:30:00Z</dcterms:modified>
</cp:coreProperties>
</file>