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7D" w:rsidRPr="009244C2" w:rsidRDefault="002D1B7D" w:rsidP="002D1B7D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2D1B7D" w:rsidRDefault="002D1B7D" w:rsidP="002D1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9</w:t>
      </w:r>
      <w:r w:rsidRPr="009244C2">
        <w:rPr>
          <w:b/>
          <w:sz w:val="28"/>
          <w:szCs w:val="28"/>
        </w:rPr>
        <w:t xml:space="preserve"> SCIENZE</w:t>
      </w:r>
    </w:p>
    <w:p w:rsidR="00000000" w:rsidRDefault="006950D2"/>
    <w:p w:rsidR="002D1B7D" w:rsidRDefault="002D1B7D"/>
    <w:p w:rsidR="002D1B7D" w:rsidRPr="002D1B7D" w:rsidRDefault="002D1B7D">
      <w:pPr>
        <w:rPr>
          <w:b/>
        </w:rPr>
      </w:pPr>
      <w:r w:rsidRPr="002D1B7D">
        <w:rPr>
          <w:b/>
        </w:rPr>
        <w:t>Il progresso industriale produce posti di lavoro e rende più semplice la nostra vita quotidiana</w:t>
      </w:r>
    </w:p>
    <w:p w:rsidR="002D1B7D" w:rsidRPr="001B3E36" w:rsidRDefault="002D1B7D" w:rsidP="002D1B7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2D1B7D" w:rsidRPr="001B3E36" w:rsidRDefault="002D1B7D" w:rsidP="002D1B7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2D1B7D" w:rsidRDefault="002D1B7D"/>
    <w:p w:rsidR="002D1B7D" w:rsidRPr="002D1B7D" w:rsidRDefault="002D1B7D">
      <w:pPr>
        <w:rPr>
          <w:rFonts w:cstheme="minorHAnsi"/>
          <w:b/>
          <w:sz w:val="24"/>
          <w:szCs w:val="24"/>
        </w:rPr>
      </w:pPr>
      <w:r w:rsidRPr="002D1B7D">
        <w:rPr>
          <w:rFonts w:cstheme="minorHAnsi"/>
          <w:b/>
          <w:sz w:val="24"/>
          <w:szCs w:val="24"/>
          <w:shd w:val="clear" w:color="auto" w:fill="FFFFFF"/>
        </w:rPr>
        <w:t xml:space="preserve">L’ </w:t>
      </w:r>
      <w:r w:rsidRPr="002D1B7D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eternit</w:t>
      </w:r>
      <w:r w:rsidRPr="002D1B7D">
        <w:rPr>
          <w:rFonts w:cstheme="minorHAnsi"/>
          <w:b/>
          <w:sz w:val="24"/>
          <w:szCs w:val="24"/>
          <w:shd w:val="clear" w:color="auto" w:fill="FFFFFF"/>
        </w:rPr>
        <w:t> non è un </w:t>
      </w:r>
      <w:r w:rsidRPr="002D1B7D">
        <w:rPr>
          <w:rStyle w:val="Enfasigrassetto"/>
          <w:rFonts w:cstheme="minorHAnsi"/>
          <w:b w:val="0"/>
          <w:sz w:val="24"/>
          <w:szCs w:val="24"/>
          <w:shd w:val="clear" w:color="auto" w:fill="FFFFFF"/>
        </w:rPr>
        <w:t>materiale</w:t>
      </w:r>
      <w:r w:rsidRPr="002D1B7D">
        <w:rPr>
          <w:rFonts w:cstheme="minorHAnsi"/>
          <w:b/>
          <w:sz w:val="24"/>
          <w:szCs w:val="24"/>
          <w:shd w:val="clear" w:color="auto" w:fill="FFFFFF"/>
        </w:rPr>
        <w:t> estremamente pericoloso per la salute umana</w:t>
      </w:r>
    </w:p>
    <w:p w:rsidR="002D1B7D" w:rsidRPr="001B3E36" w:rsidRDefault="002D1B7D" w:rsidP="002D1B7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2D1B7D" w:rsidRPr="001B3E36" w:rsidRDefault="002D1B7D" w:rsidP="002D1B7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2D1B7D" w:rsidRDefault="002D1B7D"/>
    <w:p w:rsidR="006950D2" w:rsidRPr="006950D2" w:rsidRDefault="006950D2">
      <w:pPr>
        <w:rPr>
          <w:b/>
          <w:sz w:val="24"/>
          <w:szCs w:val="24"/>
        </w:rPr>
      </w:pPr>
      <w:r w:rsidRPr="006950D2">
        <w:rPr>
          <w:b/>
          <w:sz w:val="24"/>
          <w:szCs w:val="24"/>
        </w:rPr>
        <w:t>Fino alla fine degli anni ’70 l’eternit viene usato anche per le tubature degli acquedotti</w:t>
      </w:r>
    </w:p>
    <w:p w:rsidR="006950D2" w:rsidRPr="001B3E36" w:rsidRDefault="006950D2" w:rsidP="006950D2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6950D2" w:rsidRPr="001B3E36" w:rsidRDefault="006950D2" w:rsidP="006950D2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6950D2" w:rsidRDefault="006950D2"/>
    <w:p w:rsidR="002D1B7D" w:rsidRDefault="002D1B7D">
      <w:hyperlink r:id="rId4" w:history="1">
        <w:r>
          <w:rPr>
            <w:rStyle w:val="Collegamentoipertestuale"/>
          </w:rPr>
          <w:t>http://www.raiscuola.rai.it/articoli-programma-puntate/eco-puntata-15-i-residui-industriali/16493/default.aspx</w:t>
        </w:r>
      </w:hyperlink>
    </w:p>
    <w:p w:rsidR="002D1B7D" w:rsidRDefault="002D1B7D"/>
    <w:p w:rsidR="002D1B7D" w:rsidRPr="002D1B7D" w:rsidRDefault="002D1B7D" w:rsidP="002D1B7D">
      <w:pPr>
        <w:jc w:val="both"/>
        <w:rPr>
          <w:sz w:val="24"/>
          <w:szCs w:val="24"/>
        </w:rPr>
      </w:pPr>
      <w:r w:rsidRPr="002D1B7D">
        <w:rPr>
          <w:rFonts w:ascii="Arial" w:hAnsi="Arial" w:cs="Arial"/>
          <w:sz w:val="24"/>
          <w:szCs w:val="24"/>
          <w:shd w:val="clear" w:color="auto" w:fill="FFFFFF"/>
        </w:rPr>
        <w:t xml:space="preserve">l tema della LEZIONE 9  è l’impatto ambientale dell’attività industriale legato alla gestione dei residui produttivi e al rischio derivante dai materiali dannosi per la salute umana e del </w:t>
      </w:r>
      <w:proofErr w:type="spellStart"/>
      <w:r w:rsidRPr="002D1B7D">
        <w:rPr>
          <w:rFonts w:ascii="Arial" w:hAnsi="Arial" w:cs="Arial"/>
          <w:sz w:val="24"/>
          <w:szCs w:val="24"/>
          <w:shd w:val="clear" w:color="auto" w:fill="FFFFFF"/>
        </w:rPr>
        <w:t>territorio.A</w:t>
      </w:r>
      <w:proofErr w:type="spellEnd"/>
      <w:r w:rsidRPr="002D1B7D">
        <w:rPr>
          <w:rFonts w:ascii="Arial" w:hAnsi="Arial" w:cs="Arial"/>
          <w:sz w:val="24"/>
          <w:szCs w:val="24"/>
          <w:shd w:val="clear" w:color="auto" w:fill="FFFFFF"/>
        </w:rPr>
        <w:t xml:space="preserve"> Terni, lungo la valle del fiume Nera sorgeva un tempo una fiorente produzione industriale nel campo dell’illuminazione pubblica e privata. Gli alunni dell’Istituto per geometri di Terni, attraverso il recupero di due capannoni ormai </w:t>
      </w:r>
      <w:r w:rsidRPr="002D1B7D">
        <w:rPr>
          <w:rStyle w:val="scayt-misspell"/>
          <w:rFonts w:ascii="Arial" w:hAnsi="Arial" w:cs="Arial"/>
          <w:sz w:val="24"/>
          <w:szCs w:val="24"/>
          <w:shd w:val="clear" w:color="auto" w:fill="FFFFFF"/>
        </w:rPr>
        <w:t>dismessi</w:t>
      </w:r>
      <w:r w:rsidRPr="002D1B7D">
        <w:rPr>
          <w:rFonts w:ascii="Arial" w:hAnsi="Arial" w:cs="Arial"/>
          <w:sz w:val="24"/>
          <w:szCs w:val="24"/>
          <w:shd w:val="clear" w:color="auto" w:fill="FFFFFF"/>
        </w:rPr>
        <w:t>, hanno potuto osservare gli effetti dei residui industriali. I ragazzi dell’indirizzo Tecnico hanno effettuato delle rivelazioni sul campo, realizzando materiale per una mostra informativa, mentre gli alunni dell’indirizzo artistico hanno raccontato, attraverso dei quadri, il territorio prima e dopo la </w:t>
      </w:r>
      <w:r w:rsidRPr="002D1B7D">
        <w:rPr>
          <w:rStyle w:val="scayt-misspell"/>
          <w:rFonts w:ascii="Arial" w:hAnsi="Arial" w:cs="Arial"/>
          <w:sz w:val="24"/>
          <w:szCs w:val="24"/>
          <w:shd w:val="clear" w:color="auto" w:fill="FFFFFF"/>
        </w:rPr>
        <w:t>dismissione</w:t>
      </w:r>
      <w:r w:rsidRPr="002D1B7D">
        <w:rPr>
          <w:rFonts w:ascii="Arial" w:hAnsi="Arial" w:cs="Arial"/>
          <w:sz w:val="24"/>
          <w:szCs w:val="24"/>
          <w:shd w:val="clear" w:color="auto" w:fill="FFFFFF"/>
        </w:rPr>
        <w:t> industriale. In studio con </w:t>
      </w:r>
      <w:r w:rsidRPr="002D1B7D">
        <w:rPr>
          <w:rStyle w:val="scayt-misspell"/>
          <w:rFonts w:ascii="Arial" w:hAnsi="Arial" w:cs="Arial"/>
          <w:sz w:val="24"/>
          <w:szCs w:val="24"/>
          <w:shd w:val="clear" w:color="auto" w:fill="FFFFFF"/>
        </w:rPr>
        <w:t>Ivan</w:t>
      </w:r>
      <w:r w:rsidRPr="002D1B7D">
        <w:rPr>
          <w:rFonts w:ascii="Arial" w:hAnsi="Arial" w:cs="Arial"/>
          <w:sz w:val="24"/>
          <w:szCs w:val="24"/>
          <w:shd w:val="clear" w:color="auto" w:fill="FFFFFF"/>
        </w:rPr>
        <w:t> Bacchi approfondiamo il tema degli scarti industriali, dalla suddivisione tra rifiuti speciali e speciali pericolosi, al mercato illegale della loro gestione. Il contributo dell’esperto Renato Covino introduce il tema dell’archeologia industriale e di come il territorio e la società cambino in seguito allo sviluppo o al declino di un’industria.</w:t>
      </w:r>
    </w:p>
    <w:sectPr w:rsidR="002D1B7D" w:rsidRPr="002D1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D1B7D"/>
    <w:rsid w:val="002D1B7D"/>
    <w:rsid w:val="0069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1B7D"/>
    <w:rPr>
      <w:color w:val="0000FF"/>
      <w:u w:val="single"/>
    </w:rPr>
  </w:style>
  <w:style w:type="character" w:customStyle="1" w:styleId="scayt-misspell">
    <w:name w:val="scayt-misspell"/>
    <w:basedOn w:val="Carpredefinitoparagrafo"/>
    <w:rsid w:val="002D1B7D"/>
  </w:style>
  <w:style w:type="character" w:styleId="Enfasigrassetto">
    <w:name w:val="Strong"/>
    <w:basedOn w:val="Carpredefinitoparagrafo"/>
    <w:uiPriority w:val="22"/>
    <w:qFormat/>
    <w:rsid w:val="002D1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15-i-residui-industriali/16493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2020-06-24T06:41:00Z</dcterms:created>
  <dcterms:modified xsi:type="dcterms:W3CDTF">2020-06-24T06:50:00Z</dcterms:modified>
</cp:coreProperties>
</file>