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7E" w:rsidRDefault="0007307E" w:rsidP="0007307E">
      <w:pPr>
        <w:jc w:val="center"/>
      </w:pPr>
      <w:r>
        <w:t>Test lezione 10</w:t>
      </w:r>
    </w:p>
    <w:p w:rsidR="00000000" w:rsidRDefault="0007307E" w:rsidP="0007307E">
      <w:pPr>
        <w:jc w:val="center"/>
      </w:pPr>
      <w:r>
        <w:t>DIETETICA</w:t>
      </w:r>
    </w:p>
    <w:p w:rsidR="00AE4260" w:rsidRDefault="00AE4260" w:rsidP="0007307E">
      <w:pPr>
        <w:jc w:val="center"/>
      </w:pPr>
    </w:p>
    <w:p w:rsidR="00AE4260" w:rsidRDefault="00AE4260" w:rsidP="0007307E">
      <w:pPr>
        <w:jc w:val="center"/>
      </w:pPr>
    </w:p>
    <w:p w:rsidR="0007307E" w:rsidRDefault="0007307E" w:rsidP="0007307E">
      <w:pPr>
        <w:rPr>
          <w:sz w:val="24"/>
          <w:szCs w:val="24"/>
        </w:rPr>
      </w:pPr>
      <w:r>
        <w:rPr>
          <w:sz w:val="24"/>
          <w:szCs w:val="24"/>
        </w:rPr>
        <w:t>1.Una dieta equilibrata viene realizzata:</w:t>
      </w:r>
    </w:p>
    <w:p w:rsidR="0007307E" w:rsidRDefault="0007307E" w:rsidP="0007307E">
      <w:pPr>
        <w:rPr>
          <w:sz w:val="24"/>
          <w:szCs w:val="24"/>
        </w:rPr>
      </w:pPr>
      <w:r>
        <w:rPr>
          <w:sz w:val="24"/>
          <w:szCs w:val="24"/>
        </w:rPr>
        <w:t xml:space="preserve">a. conoscendo il fabbisogno giornaliero in funzione dello stato nutrizionale </w:t>
      </w:r>
    </w:p>
    <w:p w:rsidR="0007307E" w:rsidRDefault="0007307E" w:rsidP="0007307E">
      <w:pPr>
        <w:rPr>
          <w:sz w:val="24"/>
          <w:szCs w:val="24"/>
        </w:rPr>
      </w:pPr>
      <w:r>
        <w:rPr>
          <w:sz w:val="24"/>
          <w:szCs w:val="24"/>
        </w:rPr>
        <w:t>b. in base alla massa magra e alla massa grassa</w:t>
      </w:r>
    </w:p>
    <w:p w:rsidR="0007307E" w:rsidRDefault="0007307E" w:rsidP="0007307E">
      <w:pPr>
        <w:rPr>
          <w:sz w:val="24"/>
          <w:szCs w:val="24"/>
        </w:rPr>
      </w:pPr>
    </w:p>
    <w:p w:rsidR="0007307E" w:rsidRDefault="0007307E" w:rsidP="0007307E">
      <w:pPr>
        <w:rPr>
          <w:sz w:val="24"/>
          <w:szCs w:val="24"/>
        </w:rPr>
      </w:pPr>
      <w:r>
        <w:rPr>
          <w:sz w:val="24"/>
          <w:szCs w:val="24"/>
        </w:rPr>
        <w:t>2. i LARN sono:</w:t>
      </w:r>
    </w:p>
    <w:p w:rsidR="0007307E" w:rsidRDefault="0007307E" w:rsidP="0007307E">
      <w:pPr>
        <w:rPr>
          <w:sz w:val="24"/>
          <w:szCs w:val="24"/>
        </w:rPr>
      </w:pPr>
      <w:r>
        <w:rPr>
          <w:sz w:val="24"/>
          <w:szCs w:val="24"/>
        </w:rPr>
        <w:t>a. Livelli si Assunzione di Raccomandati di Nutrienti</w:t>
      </w:r>
    </w:p>
    <w:p w:rsidR="0007307E" w:rsidRDefault="0007307E" w:rsidP="0007307E">
      <w:pPr>
        <w:rPr>
          <w:sz w:val="24"/>
          <w:szCs w:val="24"/>
        </w:rPr>
      </w:pPr>
      <w:r>
        <w:rPr>
          <w:sz w:val="24"/>
          <w:szCs w:val="24"/>
        </w:rPr>
        <w:t>b. Livelli di Assunzione di Riferimento di Nutrienti ed Energia</w:t>
      </w:r>
    </w:p>
    <w:p w:rsidR="00F429D9" w:rsidRDefault="00F429D9" w:rsidP="0007307E">
      <w:pPr>
        <w:rPr>
          <w:sz w:val="24"/>
          <w:szCs w:val="24"/>
        </w:rPr>
      </w:pPr>
    </w:p>
    <w:p w:rsidR="00F429D9" w:rsidRDefault="00F429D9" w:rsidP="0007307E">
      <w:pPr>
        <w:rPr>
          <w:sz w:val="24"/>
          <w:szCs w:val="24"/>
        </w:rPr>
      </w:pPr>
      <w:r>
        <w:rPr>
          <w:sz w:val="24"/>
          <w:szCs w:val="24"/>
        </w:rPr>
        <w:t>3. nei nuovi LARN :</w:t>
      </w:r>
    </w:p>
    <w:p w:rsidR="00F429D9" w:rsidRDefault="00F429D9" w:rsidP="0007307E">
      <w:pPr>
        <w:rPr>
          <w:sz w:val="24"/>
          <w:szCs w:val="24"/>
        </w:rPr>
      </w:pPr>
      <w:r>
        <w:rPr>
          <w:sz w:val="24"/>
          <w:szCs w:val="24"/>
        </w:rPr>
        <w:t>a. AR è il fabbisogno medio</w:t>
      </w:r>
    </w:p>
    <w:p w:rsidR="00F429D9" w:rsidRDefault="00F429D9" w:rsidP="0007307E">
      <w:pPr>
        <w:rPr>
          <w:sz w:val="24"/>
          <w:szCs w:val="24"/>
        </w:rPr>
      </w:pPr>
      <w:r>
        <w:rPr>
          <w:sz w:val="24"/>
          <w:szCs w:val="24"/>
        </w:rPr>
        <w:t>b. AR è l’assunzione adeguata</w:t>
      </w:r>
    </w:p>
    <w:p w:rsidR="00F429D9" w:rsidRDefault="00F429D9" w:rsidP="0007307E">
      <w:pPr>
        <w:rPr>
          <w:sz w:val="24"/>
          <w:szCs w:val="24"/>
        </w:rPr>
      </w:pPr>
    </w:p>
    <w:p w:rsidR="00F429D9" w:rsidRDefault="00F429D9" w:rsidP="0007307E">
      <w:pPr>
        <w:rPr>
          <w:sz w:val="24"/>
          <w:szCs w:val="24"/>
        </w:rPr>
      </w:pPr>
    </w:p>
    <w:p w:rsidR="00F429D9" w:rsidRDefault="00F429D9" w:rsidP="0007307E">
      <w:pPr>
        <w:rPr>
          <w:sz w:val="24"/>
          <w:szCs w:val="24"/>
        </w:rPr>
      </w:pPr>
      <w:r>
        <w:rPr>
          <w:sz w:val="24"/>
          <w:szCs w:val="24"/>
        </w:rPr>
        <w:t>4. Un regime alimentare  che prevede l’assunzione corretta di determinate quantità e qualità di cibo si realizza considerando:</w:t>
      </w:r>
    </w:p>
    <w:p w:rsidR="00F429D9" w:rsidRDefault="00F429D9" w:rsidP="0007307E">
      <w:pPr>
        <w:rPr>
          <w:sz w:val="24"/>
          <w:szCs w:val="24"/>
        </w:rPr>
      </w:pPr>
      <w:r>
        <w:rPr>
          <w:sz w:val="24"/>
          <w:szCs w:val="24"/>
        </w:rPr>
        <w:t>a. il fabbisogno energetico e la ripartizione dei macronutrienti</w:t>
      </w:r>
    </w:p>
    <w:p w:rsidR="00F429D9" w:rsidRDefault="00F429D9" w:rsidP="00F429D9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Pr="00F429D9">
        <w:rPr>
          <w:sz w:val="24"/>
          <w:szCs w:val="24"/>
        </w:rPr>
        <w:t xml:space="preserve"> </w:t>
      </w:r>
      <w:r>
        <w:rPr>
          <w:sz w:val="24"/>
          <w:szCs w:val="24"/>
        </w:rPr>
        <w:t>il fabbisogno energetico e la ripartizione dei micronutrienti</w:t>
      </w:r>
    </w:p>
    <w:p w:rsidR="00F429D9" w:rsidRDefault="00F429D9" w:rsidP="00F429D9">
      <w:pPr>
        <w:rPr>
          <w:sz w:val="24"/>
          <w:szCs w:val="24"/>
        </w:rPr>
      </w:pPr>
    </w:p>
    <w:p w:rsidR="00F429D9" w:rsidRDefault="00F429D9" w:rsidP="00F429D9">
      <w:pPr>
        <w:rPr>
          <w:sz w:val="24"/>
          <w:szCs w:val="24"/>
        </w:rPr>
      </w:pPr>
    </w:p>
    <w:p w:rsidR="00F429D9" w:rsidRDefault="00F429D9" w:rsidP="00F429D9">
      <w:pPr>
        <w:rPr>
          <w:sz w:val="24"/>
          <w:szCs w:val="24"/>
        </w:rPr>
      </w:pPr>
      <w:r>
        <w:rPr>
          <w:sz w:val="24"/>
          <w:szCs w:val="24"/>
        </w:rPr>
        <w:t xml:space="preserve">5. Per un adolescente </w:t>
      </w:r>
      <w:r w:rsidR="0047574D">
        <w:rPr>
          <w:sz w:val="24"/>
          <w:szCs w:val="24"/>
        </w:rPr>
        <w:t>la ripartizione dei macronutrienti è:</w:t>
      </w:r>
    </w:p>
    <w:p w:rsidR="0047574D" w:rsidRPr="0007307E" w:rsidRDefault="0047574D" w:rsidP="00F429D9">
      <w:pPr>
        <w:rPr>
          <w:sz w:val="24"/>
          <w:szCs w:val="24"/>
        </w:rPr>
      </w:pPr>
      <w:r>
        <w:rPr>
          <w:sz w:val="24"/>
          <w:szCs w:val="24"/>
        </w:rPr>
        <w:t>a. glucidi  60%  lipidi 28%  protidi 12%</w:t>
      </w:r>
    </w:p>
    <w:p w:rsidR="0047574D" w:rsidRPr="0007307E" w:rsidRDefault="0047574D" w:rsidP="0047574D">
      <w:pPr>
        <w:rPr>
          <w:sz w:val="24"/>
          <w:szCs w:val="24"/>
        </w:rPr>
      </w:pPr>
      <w:r>
        <w:rPr>
          <w:sz w:val="24"/>
          <w:szCs w:val="24"/>
        </w:rPr>
        <w:t>b.</w:t>
      </w:r>
      <w:r w:rsidRPr="0047574D">
        <w:rPr>
          <w:sz w:val="24"/>
          <w:szCs w:val="24"/>
        </w:rPr>
        <w:t xml:space="preserve"> </w:t>
      </w:r>
      <w:r w:rsidR="00AE4260">
        <w:rPr>
          <w:sz w:val="24"/>
          <w:szCs w:val="24"/>
        </w:rPr>
        <w:t>glucidi  55</w:t>
      </w:r>
      <w:r>
        <w:rPr>
          <w:sz w:val="24"/>
          <w:szCs w:val="24"/>
        </w:rPr>
        <w:t>%  l</w:t>
      </w:r>
      <w:r w:rsidR="00AE4260">
        <w:rPr>
          <w:sz w:val="24"/>
          <w:szCs w:val="24"/>
        </w:rPr>
        <w:t>ipidi 30%  protidi 15</w:t>
      </w:r>
      <w:r>
        <w:rPr>
          <w:sz w:val="24"/>
          <w:szCs w:val="24"/>
        </w:rPr>
        <w:t>%</w:t>
      </w:r>
    </w:p>
    <w:p w:rsidR="00F429D9" w:rsidRPr="0007307E" w:rsidRDefault="00F429D9" w:rsidP="0007307E">
      <w:pPr>
        <w:rPr>
          <w:sz w:val="24"/>
          <w:szCs w:val="24"/>
        </w:rPr>
      </w:pPr>
    </w:p>
    <w:sectPr w:rsidR="00F429D9" w:rsidRPr="00073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7307E"/>
    <w:rsid w:val="0007307E"/>
    <w:rsid w:val="0047574D"/>
    <w:rsid w:val="00AE4260"/>
    <w:rsid w:val="00F4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2020-05-02T15:36:00Z</dcterms:created>
  <dcterms:modified xsi:type="dcterms:W3CDTF">2020-05-02T15:48:00Z</dcterms:modified>
</cp:coreProperties>
</file>