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40" w:rsidRDefault="00916040" w:rsidP="00E875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16040">
        <w:rPr>
          <w:rFonts w:ascii="Arial" w:hAnsi="Arial" w:cs="Arial"/>
          <w:sz w:val="24"/>
          <w:szCs w:val="24"/>
        </w:rPr>
        <w:t>TEST LEZIONE 5</w:t>
      </w: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DIETETICA</w:t>
      </w: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 FUNZIONE ENERGETICA DEI GLUCIDI NEL NOSTRO ORGANISMO E’ SVOLTA DA:</w:t>
      </w:r>
    </w:p>
    <w:p w:rsidR="00916040" w:rsidRDefault="00916040" w:rsidP="00916040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AMIDO</w:t>
      </w:r>
    </w:p>
    <w:p w:rsidR="00916040" w:rsidRDefault="00916040" w:rsidP="00916040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GLICOGENO</w:t>
      </w: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 CORPI CHETONICI SI FORMANO QUANDO:</w:t>
      </w:r>
    </w:p>
    <w:p w:rsidR="00916040" w:rsidRDefault="00916040" w:rsidP="00916040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 xml:space="preserve"> SONO TROPPI ZUCCHERI NEL SANGUE</w:t>
      </w:r>
    </w:p>
    <w:p w:rsidR="00916040" w:rsidRDefault="00916040" w:rsidP="00916040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 xml:space="preserve"> SONO POCHI ZUCCHERI NEL SANGUE</w:t>
      </w:r>
    </w:p>
    <w:p w:rsidR="00916040" w:rsidRP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3.IL FABBISOGNO GIORNALIERO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GLUCIDI NEL SANGUE E’:</w:t>
      </w:r>
    </w:p>
    <w:p w:rsidR="00916040" w:rsidRPr="00916040" w:rsidRDefault="00916040" w:rsidP="00916040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55-65% DELLE CALORIE TOTALI GIORNALIERI</w:t>
      </w:r>
    </w:p>
    <w:p w:rsidR="00916040" w:rsidRDefault="00916040" w:rsidP="00916040">
      <w:pPr>
        <w:pStyle w:val="Paragrafoelenco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30-35% DEL FABBISOGNO GIORNALIERO</w:t>
      </w: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</w:p>
    <w:p w:rsid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L’ECCESSO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FIBRA:</w:t>
      </w:r>
    </w:p>
    <w:p w:rsidR="00916040" w:rsidRDefault="00916040" w:rsidP="00916040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916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E’SEMPRE </w:t>
      </w:r>
      <w:r w:rsidRPr="00916040">
        <w:rPr>
          <w:rFonts w:ascii="Arial" w:hAnsi="Arial" w:cs="Arial"/>
          <w:sz w:val="24"/>
          <w:szCs w:val="24"/>
        </w:rPr>
        <w:t xml:space="preserve"> DANNOSO PER L’ORGANISMO</w:t>
      </w:r>
    </w:p>
    <w:p w:rsidR="00916040" w:rsidRDefault="00916040" w:rsidP="00916040">
      <w:pPr>
        <w:pStyle w:val="Paragrafoelenco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E’ MAI DANNOSO PER L’ORGANISMO</w:t>
      </w:r>
    </w:p>
    <w:p w:rsidR="00BD3416" w:rsidRDefault="00BD3416" w:rsidP="00BD3416">
      <w:pPr>
        <w:spacing w:line="480" w:lineRule="auto"/>
        <w:rPr>
          <w:rFonts w:ascii="Arial" w:hAnsi="Arial" w:cs="Arial"/>
          <w:sz w:val="24"/>
          <w:szCs w:val="24"/>
        </w:rPr>
      </w:pPr>
    </w:p>
    <w:p w:rsidR="00BD3416" w:rsidRDefault="00BD3416" w:rsidP="00BD34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NEL DNA E NELL’RNA :</w:t>
      </w:r>
    </w:p>
    <w:p w:rsidR="00BD3416" w:rsidRDefault="00BD3416" w:rsidP="00BD3416">
      <w:pPr>
        <w:pStyle w:val="Paragrafoelenco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 xml:space="preserve"> SONO ZUCCHERI</w:t>
      </w:r>
    </w:p>
    <w:p w:rsidR="00BD3416" w:rsidRDefault="00BD3416" w:rsidP="00BD3416">
      <w:pPr>
        <w:pStyle w:val="Paragrafoelenco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proofErr w:type="spellStart"/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 xml:space="preserve"> SONO ZUCCHERO</w:t>
      </w:r>
    </w:p>
    <w:p w:rsidR="00BD3416" w:rsidRDefault="00BD3416" w:rsidP="00BD3416">
      <w:pPr>
        <w:spacing w:line="480" w:lineRule="auto"/>
        <w:rPr>
          <w:rFonts w:ascii="Arial" w:hAnsi="Arial" w:cs="Arial"/>
          <w:sz w:val="24"/>
          <w:szCs w:val="24"/>
        </w:rPr>
      </w:pPr>
    </w:p>
    <w:p w:rsidR="00BD3416" w:rsidRDefault="00BD3416" w:rsidP="00BD341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GLI ORGANI CHE POSSONO UTILIZZARE SOLO IL GLUCOSIO:</w:t>
      </w:r>
    </w:p>
    <w:p w:rsidR="00BD3416" w:rsidRDefault="00BD3416" w:rsidP="00BD3416">
      <w:pPr>
        <w:pStyle w:val="Paragrafoelenco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RENI</w:t>
      </w:r>
    </w:p>
    <w:p w:rsidR="00BD3416" w:rsidRDefault="00BD3416" w:rsidP="00BD3416">
      <w:pPr>
        <w:pStyle w:val="Paragrafoelenco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FEGATO E IL CERVELLO</w:t>
      </w:r>
    </w:p>
    <w:p w:rsidR="001C650B" w:rsidRDefault="001C650B" w:rsidP="001C650B">
      <w:pPr>
        <w:spacing w:line="480" w:lineRule="auto"/>
        <w:rPr>
          <w:rFonts w:ascii="Arial" w:hAnsi="Arial" w:cs="Arial"/>
          <w:sz w:val="24"/>
          <w:szCs w:val="24"/>
        </w:rPr>
      </w:pPr>
    </w:p>
    <w:p w:rsidR="001C650B" w:rsidRDefault="001C650B" w:rsidP="001C650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L’ECCESSO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ZUCCHERI PUO’ AUMENTARE LA PRODUZIONE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ACNE?</w:t>
      </w:r>
    </w:p>
    <w:p w:rsidR="001C650B" w:rsidRDefault="001C650B" w:rsidP="001C650B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</w:p>
    <w:p w:rsidR="001C650B" w:rsidRDefault="001C650B" w:rsidP="001C650B">
      <w:pPr>
        <w:pStyle w:val="Paragrafoelenco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1C650B" w:rsidRDefault="001C650B" w:rsidP="001C650B">
      <w:pPr>
        <w:spacing w:line="480" w:lineRule="auto"/>
        <w:rPr>
          <w:rFonts w:ascii="Arial" w:hAnsi="Arial" w:cs="Arial"/>
          <w:sz w:val="24"/>
          <w:szCs w:val="24"/>
        </w:rPr>
      </w:pPr>
    </w:p>
    <w:p w:rsidR="001C650B" w:rsidRDefault="001C650B" w:rsidP="001C650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L’ECCESIVA PRODUZIONE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ACNE PUO’ ESSERE PROVOCATA:</w:t>
      </w:r>
    </w:p>
    <w:p w:rsidR="001C650B" w:rsidRDefault="001C650B" w:rsidP="001C650B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UN ECCESSO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FIBRA</w:t>
      </w:r>
    </w:p>
    <w:p w:rsidR="001C650B" w:rsidRPr="001C650B" w:rsidRDefault="001C650B" w:rsidP="001C650B">
      <w:pPr>
        <w:pStyle w:val="Paragrafoelenco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UN ESSESSO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CORTISOLO</w:t>
      </w:r>
    </w:p>
    <w:p w:rsidR="00916040" w:rsidRPr="00916040" w:rsidRDefault="00916040" w:rsidP="00916040">
      <w:pPr>
        <w:spacing w:line="480" w:lineRule="auto"/>
        <w:rPr>
          <w:rFonts w:ascii="Arial" w:hAnsi="Arial" w:cs="Arial"/>
          <w:sz w:val="24"/>
          <w:szCs w:val="24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0" w:rsidRDefault="00916040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875FA" w:rsidRPr="00E875FA" w:rsidRDefault="00E875FA" w:rsidP="00E875F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75FA">
        <w:rPr>
          <w:rFonts w:ascii="Arial" w:hAnsi="Arial" w:cs="Arial"/>
          <w:b/>
          <w:sz w:val="28"/>
          <w:szCs w:val="28"/>
          <w:u w:val="single"/>
        </w:rPr>
        <w:t>I GLUCIDI E GLI INESTETISMI DELLA PELLE</w:t>
      </w:r>
    </w:p>
    <w:p w:rsidR="002E3594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32.65pt;margin-top:28.15pt;width:7.15pt;height:31.5pt;z-index:251658240">
            <v:textbox style="layout-flow:vertical-ideographic"/>
          </v:shape>
        </w:pict>
      </w:r>
      <w:r>
        <w:rPr>
          <w:rFonts w:ascii="Arial" w:hAnsi="Arial" w:cs="Arial"/>
          <w:b/>
          <w:sz w:val="28"/>
          <w:szCs w:val="28"/>
        </w:rPr>
        <w:t xml:space="preserve">ALTO TASSO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ZUCCHERO NEL SANGUE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E875F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67" style="position:absolute;margin-left:132.65pt;margin-top:64.5pt;width:7.15pt;height:31.5pt;z-index:251659264">
            <v:textbox style="layout-flow:vertical-ideographic"/>
          </v:shape>
        </w:pict>
      </w:r>
      <w:r>
        <w:rPr>
          <w:rFonts w:ascii="Arial" w:hAnsi="Arial" w:cs="Arial"/>
          <w:b/>
          <w:sz w:val="28"/>
          <w:szCs w:val="28"/>
        </w:rPr>
        <w:t>PANCREAS PRODUCE MAGGIORE INSULINA (FA DIMINUIRE IL GLUCOSIO NEL SANGUE)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8" type="#_x0000_t67" style="position:absolute;left:0;text-align:left;margin-left:132.65pt;margin-top:25.85pt;width:7.15pt;height:31.5pt;z-index:251660288">
            <v:textbox style="layout-flow:vertical-ideographic"/>
          </v:shape>
        </w:pict>
      </w:r>
      <w:r>
        <w:rPr>
          <w:rFonts w:ascii="Arial" w:hAnsi="Arial" w:cs="Arial"/>
          <w:b/>
          <w:sz w:val="28"/>
          <w:szCs w:val="28"/>
        </w:rPr>
        <w:t xml:space="preserve">PUO’ PROVOCARE CALI IMPROVVISI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ZUCCHERI NEL SANGUE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67" style="position:absolute;left:0;text-align:left;margin-left:132.65pt;margin-top:42.75pt;width:7.15pt;height:31.5pt;z-index:251661312">
            <v:textbox style="layout-flow:vertical-ideographic"/>
          </v:shape>
        </w:pict>
      </w:r>
      <w:r>
        <w:rPr>
          <w:rFonts w:ascii="Arial" w:hAnsi="Arial" w:cs="Arial"/>
          <w:b/>
          <w:sz w:val="28"/>
          <w:szCs w:val="28"/>
        </w:rPr>
        <w:t>ORGANISMO PRODUCE CORTISOLO (FA AUMENTARE IL GLUCOSIO NEL SANGUE)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0" type="#_x0000_t67" style="position:absolute;left:0;text-align:left;margin-left:132.65pt;margin-top:62.7pt;width:7.15pt;height:31.5pt;z-index:251662336">
            <v:textbox style="layout-flow:vertical-ideographic"/>
          </v:shape>
        </w:pict>
      </w:r>
      <w:r>
        <w:rPr>
          <w:rFonts w:ascii="Arial" w:hAnsi="Arial" w:cs="Arial"/>
          <w:b/>
          <w:sz w:val="28"/>
          <w:szCs w:val="28"/>
        </w:rPr>
        <w:t xml:space="preserve">ECCESSO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PRODUZIONE DEL CORTISOLO COMPORTA  UN’ALTERAZIONE DELL’EQUILIBRIO ORMONALE  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COMPARSA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ACNE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75FA">
        <w:rPr>
          <w:rFonts w:ascii="Arial" w:hAnsi="Arial" w:cs="Arial"/>
          <w:b/>
          <w:sz w:val="28"/>
          <w:szCs w:val="28"/>
          <w:u w:val="single"/>
        </w:rPr>
        <w:t>VITAMINE</w:t>
      </w:r>
    </w:p>
    <w:p w:rsidR="00916040" w:rsidRDefault="00916040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 DELLE VITAMINE</w:t>
      </w:r>
    </w:p>
    <w:p w:rsidR="00E875FA" w:rsidRDefault="00916040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16040">
        <w:rPr>
          <w:rFonts w:ascii="Arial" w:hAnsi="Arial" w:cs="Arial"/>
          <w:b/>
          <w:sz w:val="28"/>
          <w:szCs w:val="28"/>
        </w:rPr>
        <w:t xml:space="preserve">VITAMINA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1604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 O RETINOLO</w:t>
      </w:r>
    </w:p>
    <w:p w:rsidR="00916040" w:rsidRDefault="00916040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VITAMINA E  O TOCOFEROLO</w:t>
      </w:r>
    </w:p>
    <w:p w:rsidR="00916040" w:rsidRPr="00916040" w:rsidRDefault="00916040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VITAMINA B</w:t>
      </w:r>
      <w:r w:rsidRPr="009160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O RIBOFLAVINA</w:t>
      </w:r>
    </w:p>
    <w:p w:rsid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75FA" w:rsidRPr="00E875FA" w:rsidRDefault="00E875FA" w:rsidP="008D3ECE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E875FA" w:rsidRPr="00E87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0011"/>
    <w:multiLevelType w:val="hybridMultilevel"/>
    <w:tmpl w:val="9AD43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3EC"/>
    <w:multiLevelType w:val="hybridMultilevel"/>
    <w:tmpl w:val="EDFEAE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B08"/>
    <w:multiLevelType w:val="hybridMultilevel"/>
    <w:tmpl w:val="DFD485AA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1848E0"/>
    <w:multiLevelType w:val="hybridMultilevel"/>
    <w:tmpl w:val="09FA06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B32"/>
    <w:multiLevelType w:val="hybridMultilevel"/>
    <w:tmpl w:val="1B68CD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F70"/>
    <w:multiLevelType w:val="hybridMultilevel"/>
    <w:tmpl w:val="7E96B8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326FA"/>
    <w:multiLevelType w:val="hybridMultilevel"/>
    <w:tmpl w:val="0646E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22269"/>
    <w:multiLevelType w:val="hybridMultilevel"/>
    <w:tmpl w:val="AE6ACC4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660B58"/>
    <w:multiLevelType w:val="hybridMultilevel"/>
    <w:tmpl w:val="BB925E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739CC"/>
    <w:multiLevelType w:val="hybridMultilevel"/>
    <w:tmpl w:val="FA5ADC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7802"/>
    <w:multiLevelType w:val="hybridMultilevel"/>
    <w:tmpl w:val="757CA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D3ECE"/>
    <w:rsid w:val="001C650B"/>
    <w:rsid w:val="002E3594"/>
    <w:rsid w:val="003366FF"/>
    <w:rsid w:val="008D3ECE"/>
    <w:rsid w:val="00916040"/>
    <w:rsid w:val="00BD3416"/>
    <w:rsid w:val="00E8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2AAB-E9FB-4AAB-8229-F03C591D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2020-04-01T14:41:00Z</dcterms:created>
  <dcterms:modified xsi:type="dcterms:W3CDTF">2020-04-01T16:21:00Z</dcterms:modified>
</cp:coreProperties>
</file>